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B1DBC" w14:textId="77777777" w:rsidR="004379FC" w:rsidRDefault="00270F51">
      <w:pPr>
        <w:pStyle w:val="Nagwek10"/>
        <w:keepNext/>
        <w:keepLines/>
        <w:pBdr>
          <w:bottom w:val="single" w:sz="4" w:space="0" w:color="auto"/>
        </w:pBdr>
      </w:pPr>
      <w:bookmarkStart w:id="0" w:name="bookmark0"/>
      <w:r>
        <w:rPr>
          <w:rStyle w:val="Nagwek1"/>
        </w:rPr>
        <w:t>Ministerstwo Rodziny, Pracy i Polityki Społecznej</w:t>
      </w:r>
      <w:bookmarkEnd w:id="0"/>
    </w:p>
    <w:p w14:paraId="03C09E5A" w14:textId="77777777" w:rsidR="004379FC" w:rsidRDefault="00270F51">
      <w:pPr>
        <w:pStyle w:val="Teksttreci0"/>
        <w:spacing w:after="0"/>
      </w:pPr>
      <w:r>
        <w:rPr>
          <w:rStyle w:val="Teksttreci"/>
        </w:rPr>
        <w:t>PEŁNOMOCNIK RZĄDU</w:t>
      </w:r>
    </w:p>
    <w:p w14:paraId="0F878923" w14:textId="77777777" w:rsidR="004379FC" w:rsidRDefault="00270F51">
      <w:pPr>
        <w:pStyle w:val="Teksttreci0"/>
        <w:spacing w:after="0" w:line="223" w:lineRule="auto"/>
      </w:pPr>
      <w:r>
        <w:rPr>
          <w:rStyle w:val="Teksttreci"/>
        </w:rPr>
        <w:t>DO SPRAW OSÓB NIEPEŁNOSPRAWNYCH</w:t>
      </w:r>
    </w:p>
    <w:p w14:paraId="5DA4BE28" w14:textId="77777777" w:rsidR="004379FC" w:rsidRDefault="00270F51">
      <w:pPr>
        <w:pStyle w:val="Teksttreci0"/>
        <w:spacing w:after="0" w:line="218" w:lineRule="auto"/>
      </w:pPr>
      <w:r>
        <w:rPr>
          <w:rStyle w:val="Teksttreci"/>
        </w:rPr>
        <w:t>SEKRETARZ STANU</w:t>
      </w:r>
    </w:p>
    <w:p w14:paraId="141FF873" w14:textId="77777777" w:rsidR="004379FC" w:rsidRDefault="00270F51">
      <w:pPr>
        <w:pStyle w:val="Teksttreci0"/>
        <w:spacing w:after="680" w:line="218" w:lineRule="auto"/>
      </w:pPr>
      <w:r>
        <w:rPr>
          <w:rStyle w:val="Teksttreci"/>
        </w:rPr>
        <w:t>MAJA NOWAK</w:t>
      </w:r>
    </w:p>
    <w:p w14:paraId="298B072E" w14:textId="77777777" w:rsidR="004379FC" w:rsidRDefault="00270F51">
      <w:pPr>
        <w:pStyle w:val="Teksttreci0"/>
        <w:spacing w:after="0"/>
      </w:pPr>
      <w:r>
        <w:rPr>
          <w:rStyle w:val="Teksttreci"/>
        </w:rPr>
        <w:t>BON-IV.055.7.2025.</w:t>
      </w:r>
    </w:p>
    <w:p w14:paraId="559F3A6A" w14:textId="77777777" w:rsidR="004379FC" w:rsidRDefault="00270F51">
      <w:pPr>
        <w:pStyle w:val="Teksttreci0"/>
        <w:spacing w:after="440" w:line="218" w:lineRule="auto"/>
        <w:jc w:val="both"/>
      </w:pPr>
      <w:r>
        <w:rPr>
          <w:rStyle w:val="Teksttreci"/>
        </w:rPr>
        <w:t>Warszawa, /elektroniczny znacznik czasu/</w:t>
      </w:r>
    </w:p>
    <w:p w14:paraId="5890D204" w14:textId="77777777" w:rsidR="004379FC" w:rsidRDefault="00270F51">
      <w:pPr>
        <w:pStyle w:val="Teksttreci0"/>
        <w:spacing w:after="0"/>
      </w:pPr>
      <w:r>
        <w:rPr>
          <w:rStyle w:val="Teksttreci"/>
        </w:rPr>
        <w:t>Pani</w:t>
      </w:r>
    </w:p>
    <w:p w14:paraId="46D5D7AB" w14:textId="77777777" w:rsidR="004379FC" w:rsidRDefault="00270F51">
      <w:pPr>
        <w:pStyle w:val="Teksttreci0"/>
        <w:spacing w:after="0" w:line="223" w:lineRule="auto"/>
      </w:pPr>
      <w:r>
        <w:rPr>
          <w:rStyle w:val="Teksttreci"/>
        </w:rPr>
        <w:t>Jolanta Kramarz</w:t>
      </w:r>
    </w:p>
    <w:p w14:paraId="14BF8A66" w14:textId="77777777" w:rsidR="004379FC" w:rsidRDefault="00270F51">
      <w:pPr>
        <w:pStyle w:val="Teksttreci0"/>
        <w:spacing w:after="0" w:line="223" w:lineRule="auto"/>
      </w:pPr>
      <w:r>
        <w:rPr>
          <w:rStyle w:val="Teksttreci"/>
        </w:rPr>
        <w:t>Prezes</w:t>
      </w:r>
    </w:p>
    <w:p w14:paraId="132D2547" w14:textId="77777777" w:rsidR="004379FC" w:rsidRDefault="00270F51">
      <w:pPr>
        <w:pStyle w:val="Teksttreci0"/>
        <w:spacing w:after="680" w:line="218" w:lineRule="auto"/>
        <w:jc w:val="both"/>
      </w:pPr>
      <w:r>
        <w:rPr>
          <w:rStyle w:val="Teksttreci"/>
        </w:rPr>
        <w:t xml:space="preserve">Fundacji Vis Maior Pies </w:t>
      </w:r>
      <w:r>
        <w:rPr>
          <w:rStyle w:val="Teksttreci"/>
        </w:rPr>
        <w:t>Przewodnik</w:t>
      </w:r>
    </w:p>
    <w:p w14:paraId="45FBCD70" w14:textId="77777777" w:rsidR="004379FC" w:rsidRDefault="00270F51">
      <w:pPr>
        <w:pStyle w:val="Teksttreci0"/>
        <w:spacing w:after="200"/>
        <w:jc w:val="both"/>
      </w:pPr>
      <w:r>
        <w:rPr>
          <w:rStyle w:val="Teksttreci"/>
        </w:rPr>
        <w:t>Zawiadomienie o sposobie załatwienia petycji</w:t>
      </w:r>
    </w:p>
    <w:p w14:paraId="680527D0" w14:textId="77777777" w:rsidR="004379FC" w:rsidRDefault="00270F51">
      <w:pPr>
        <w:pStyle w:val="Teksttreci0"/>
        <w:jc w:val="both"/>
      </w:pPr>
      <w:r>
        <w:rPr>
          <w:rStyle w:val="Teksttreci"/>
        </w:rPr>
        <w:t xml:space="preserve">W odpowiedzi na petycję z dnia 08.08.2025 r. w sprawie świadczenia wspierającego pragnę wyjaśnić, że w aktualnym stanie prawnym przepisy dotyczące ustalania potrzeby wsparcia i jej poziomu, standardy </w:t>
      </w:r>
      <w:r>
        <w:rPr>
          <w:rStyle w:val="Teksttreci"/>
        </w:rPr>
        <w:t>w zakresie ustalania potrzeby wsparcia i jej poziomu oraz szczegółowy sposób postępowania przy wydawaniu decyzji ustalających poziom potrzeby wsparcia regulują przepisy ustawy z dnia 27 sierpnia 1997 r. o rehabilitacji zawodowej i społecznej oraz zatrudnia</w:t>
      </w:r>
      <w:r>
        <w:rPr>
          <w:rStyle w:val="Teksttreci"/>
        </w:rPr>
        <w:t>niu osób niepełnosprawnych (Dz. U. z 2025 r. poz. 913 ze zm.) oraz rozporządzenia Ministra Rodziny i Polityki Społecznej z dnia 23 listopada 2023 r. w sprawie ustalania poziomu potrzeby wsparcia (Dz.U. z 2023 poz. 2581).</w:t>
      </w:r>
    </w:p>
    <w:p w14:paraId="28D54682" w14:textId="77777777" w:rsidR="004379FC" w:rsidRDefault="00270F51">
      <w:pPr>
        <w:pStyle w:val="Teksttreci0"/>
        <w:pBdr>
          <w:bottom w:val="single" w:sz="4" w:space="0" w:color="auto"/>
        </w:pBdr>
        <w:spacing w:after="200"/>
        <w:jc w:val="both"/>
      </w:pPr>
      <w:r>
        <w:rPr>
          <w:rStyle w:val="Teksttreci"/>
        </w:rPr>
        <w:t>Zgodnie z treścią art. 4b ust. 1 us</w:t>
      </w:r>
      <w:r>
        <w:rPr>
          <w:rStyle w:val="Teksttreci"/>
        </w:rPr>
        <w:t>tawy o rehabilitacji zawodowej i społecznej oraz zatrudnianiu osób niepełnosprawnych, potrzeba wsparcia to następstwo braku lub utraty autonomii fizycznej, psychicznej, intelektualnej lub sensorycznej. Przy ustaleniu potrzeby wsparcia bierze się pod uwagę,</w:t>
      </w:r>
      <w:r>
        <w:rPr>
          <w:rStyle w:val="Teksttreci"/>
        </w:rPr>
        <w:t xml:space="preserve"> adekwatnie do wieku oraz niepełnosprawności fizycznej, psychicznej, intelektualnej lub sensorycznej, zdolność osoby do samodzielnego wykonywania określonych czynności, związanych z obszarami codziennego funkcjonowania oraz rodzaj wymaganego wsparcia, z uw</w:t>
      </w:r>
      <w:r>
        <w:rPr>
          <w:rStyle w:val="Teksttreci"/>
        </w:rPr>
        <w:t>zględnieniem czasu niezbędnego do jej wykonania oraz konieczności wsparcia przez inną osobę lub technologię wspomagającą, mającą na celu zapewnienie zwiększenia lub utrzymania niezależności osoby niepełnosprawnej. Ocena poziomu potrzeby wsparcia jest dokon</w:t>
      </w:r>
      <w:r>
        <w:rPr>
          <w:rStyle w:val="Teksttreci"/>
        </w:rPr>
        <w:t>ywana przez składy ustalające poziom potrzeby wsparcia, złożone ze specjalistów odpowiednio przygotowanych do jej wykonywania. Parametrem wyrażającym w sposób liczbowy miarę niezbędnego dla danej osoby wsparcia jest poziom potrzeby wsparcia. Zgodnie z treś</w:t>
      </w:r>
      <w:r>
        <w:rPr>
          <w:rStyle w:val="Teksttreci"/>
        </w:rPr>
        <w:t>cią art. 4b ust. 3 cytowanej ustawy, poziom potrzeby wsparcia ustala się w wartościach punktowych w skali od 0 do 100. Zgodnie z § 5 ust. 1. rozporządzenia w sprawie ustalania poziomu potrzeby wsparcia skład ustalający, w jednym miejscu i czasie, określa p</w:t>
      </w:r>
      <w:r>
        <w:rPr>
          <w:rStyle w:val="Teksttreci"/>
        </w:rPr>
        <w:t>oziom potrzeby wsparcia osobie zainteresowanej, przy zastosowaniu formularza w zakresie ustalania poziomu potrzeby wsparcia dla osób zaliczonych do stopnia niepełnosprawności, na podstawie: obserwacji, wywiadu bezpośredniego oraz oceny funkcjonowania, a ta</w:t>
      </w:r>
      <w:r>
        <w:rPr>
          <w:rStyle w:val="Teksttreci"/>
        </w:rPr>
        <w:t>kże informacji wskazanych w kwestionariuszu samooceny trudności w zakresie wykonywania czynności związanych z funkcjonowaniem. Potrzebę wsparcia ustala się w odniesieniu do 32 określonych</w:t>
      </w:r>
    </w:p>
    <w:p w14:paraId="18FEAAF1" w14:textId="77777777" w:rsidR="004379FC" w:rsidRDefault="00270F51">
      <w:pPr>
        <w:pStyle w:val="Teksttreci20"/>
        <w:spacing w:after="40" w:line="240" w:lineRule="auto"/>
      </w:pPr>
      <w:r>
        <w:rPr>
          <w:noProof/>
        </w:rPr>
        <mc:AlternateContent>
          <mc:Choice Requires="wps">
            <w:drawing>
              <wp:anchor distT="0" distB="0" distL="114300" distR="114300" simplePos="0" relativeHeight="125829378" behindDoc="0" locked="0" layoutInCell="1" allowOverlap="1" wp14:anchorId="34C521AF" wp14:editId="09A9FF55">
                <wp:simplePos x="0" y="0"/>
                <wp:positionH relativeFrom="page">
                  <wp:posOffset>4966335</wp:posOffset>
                </wp:positionH>
                <wp:positionV relativeFrom="paragraph">
                  <wp:posOffset>12700</wp:posOffset>
                </wp:positionV>
                <wp:extent cx="911225" cy="25908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911225" cy="259080"/>
                        </a:xfrm>
                        <a:prstGeom prst="rect">
                          <a:avLst/>
                        </a:prstGeom>
                        <a:noFill/>
                      </wps:spPr>
                      <wps:txbx>
                        <w:txbxContent>
                          <w:p w14:paraId="6185C906" w14:textId="77777777" w:rsidR="004379FC" w:rsidRDefault="00270F51">
                            <w:pPr>
                              <w:pStyle w:val="Teksttreci20"/>
                              <w:spacing w:line="286" w:lineRule="auto"/>
                            </w:pPr>
                            <w:r>
                              <w:rPr>
                                <w:rStyle w:val="Teksttreci2"/>
                              </w:rPr>
                              <w:t>ul. Nowogrodzka 1/3/5 00-513 Warszawa</w:t>
                            </w:r>
                          </w:p>
                        </w:txbxContent>
                      </wps:txbx>
                      <wps:bodyPr lIns="0" tIns="0" rIns="0" bIns="0"/>
                    </wps:wsp>
                  </a:graphicData>
                </a:graphic>
              </wp:anchor>
            </w:drawing>
          </mc:Choice>
          <mc:Fallback>
            <w:pict>
              <v:shapetype w14:anchorId="34C521AF" id="_x0000_t202" coordsize="21600,21600" o:spt="202" path="m,l,21600r21600,l21600,xe">
                <v:stroke joinstyle="miter"/>
                <v:path gradientshapeok="t" o:connecttype="rect"/>
              </v:shapetype>
              <v:shape id="Shape 1" o:spid="_x0000_s1026" type="#_x0000_t202" style="position:absolute;margin-left:391.05pt;margin-top:1pt;width:71.75pt;height:20.4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" filled="f" stroked="f">
                <v:textbox inset="0,0,0,0">
                  <w:txbxContent>
                    <w:p w14:paraId="6185C906" w14:textId="77777777" w:rsidR="004379FC" w:rsidRDefault="00270F51">
                      <w:pPr>
                        <w:pStyle w:val="Teksttreci20"/>
                        <w:spacing w:line="286" w:lineRule="auto"/>
                      </w:pPr>
                      <w:r>
                        <w:rPr>
                          <w:rStyle w:val="Teksttreci2"/>
                        </w:rPr>
                        <w:t>ul. Nowogrodzka 1/3/5 00-513 Warszawa</w:t>
                      </w:r>
                    </w:p>
                  </w:txbxContent>
                </v:textbox>
                <w10:wrap type="square" side="left" anchorx="page"/>
              </v:shape>
            </w:pict>
          </mc:Fallback>
        </mc:AlternateContent>
      </w:r>
      <w:r>
        <w:rPr>
          <w:rStyle w:val="Teksttreci2"/>
        </w:rPr>
        <w:t>tel. 222-500-108</w:t>
      </w:r>
    </w:p>
    <w:p w14:paraId="7CF09E7D" w14:textId="77777777" w:rsidR="004379FC" w:rsidRDefault="00270F51">
      <w:pPr>
        <w:pStyle w:val="Teksttreci20"/>
        <w:spacing w:after="40" w:line="240" w:lineRule="auto"/>
      </w:pPr>
      <w:hyperlink r:id="rId6" w:history="1">
        <w:r>
          <w:rPr>
            <w:rStyle w:val="Teksttreci2"/>
            <w:lang w:val="en-US" w:eastAsia="en-US" w:bidi="en-US"/>
          </w:rPr>
          <w:t>info@mrips.gov.pl</w:t>
        </w:r>
      </w:hyperlink>
    </w:p>
    <w:p w14:paraId="35FD116E" w14:textId="77777777" w:rsidR="004379FC" w:rsidRDefault="00270F51">
      <w:pPr>
        <w:pStyle w:val="Teksttreci20"/>
        <w:spacing w:after="40" w:line="240" w:lineRule="auto"/>
        <w:rPr>
          <w:sz w:val="20"/>
          <w:szCs w:val="20"/>
        </w:rPr>
      </w:pPr>
      <w:hyperlink r:id="rId7" w:history="1">
        <w:r>
          <w:rPr>
            <w:rStyle w:val="Teksttreci2"/>
            <w:lang w:val="en-US" w:eastAsia="en-US" w:bidi="en-US"/>
          </w:rPr>
          <w:t>https://www.gov.pl/web/rodzina</w:t>
        </w:r>
      </w:hyperlink>
      <w:r>
        <w:rPr>
          <w:rStyle w:val="Teksttreci2"/>
          <w:lang w:val="en-US" w:eastAsia="en-US" w:bidi="en-US"/>
        </w:rPr>
        <w:t xml:space="preserve"> </w:t>
      </w:r>
      <w:r>
        <w:rPr>
          <w:rStyle w:val="Teksttreci"/>
        </w:rPr>
        <w:t>i precyzyjnie zdefiniowanych w rozporządzeniu czynności związanych z obszarami codziennego funkcjonowania, stanowiących zes</w:t>
      </w:r>
      <w:r>
        <w:rPr>
          <w:rStyle w:val="Teksttreci"/>
        </w:rPr>
        <w:t xml:space="preserve">taw uniwersalnych aktywności człowieka i opracowanych w oparciu o składnik drugi „Aktywności i uczestniczenie" Międzynarodowej Klasyfikacji Funkcjonowania, </w:t>
      </w:r>
      <w:r>
        <w:rPr>
          <w:rStyle w:val="Teksttreci"/>
        </w:rPr>
        <w:lastRenderedPageBreak/>
        <w:t>Niepełnosprawności i Zdrowia (ICF), obejmujący pełny zakres dziedzin dotyczących funkcjonowania zaró</w:t>
      </w:r>
      <w:r>
        <w:rPr>
          <w:rStyle w:val="Teksttreci"/>
        </w:rPr>
        <w:t>wno z perspektywy pojedynczej osoby jak i społeczeństwa.</w:t>
      </w:r>
    </w:p>
    <w:p w14:paraId="489271B7" w14:textId="77777777" w:rsidR="004379FC" w:rsidRDefault="00270F51">
      <w:pPr>
        <w:pStyle w:val="Teksttreci0"/>
        <w:jc w:val="both"/>
      </w:pPr>
      <w:r>
        <w:rPr>
          <w:rStyle w:val="Teksttreci"/>
        </w:rPr>
        <w:t>Zgodnie z § 11 ust. 4 rozporządzenia w sprawie ustalania poziomu potrzeby wsparcia dla każdej czynności związanej z obszarami codziennego funkcjonowania - jeżeli osoba zainteresowana nie ma zdolności</w:t>
      </w:r>
      <w:r>
        <w:rPr>
          <w:rStyle w:val="Teksttreci"/>
        </w:rPr>
        <w:t xml:space="preserve"> do samodzielnego wykonania danej czynności - określa się rodzaj wymaganego wsparcia oraz częstotliwość wymaganego wsparcia, którym jest przypisana określona wartość punktowa. Zgodnie natomiast z § 11 ust. 9 przedmiotowego rozporządzenia, ustalenie poziomu</w:t>
      </w:r>
      <w:r>
        <w:rPr>
          <w:rStyle w:val="Teksttreci"/>
        </w:rPr>
        <w:t xml:space="preserve"> potrzeby wsparcia w odniesieniu do danej czynności związanej z obszarami codziennego funkcjonowania jest dokonywane w oparciu o algorytm przewidujący, iż wartość punktową potrzeby wsparcia dla każdej czynności związanej z obszarami codziennego funkcjonowa</w:t>
      </w:r>
      <w:r>
        <w:rPr>
          <w:rStyle w:val="Teksttreci"/>
        </w:rPr>
        <w:t xml:space="preserve">nia określa się jako iloczyn współczynnika określającego zdolność do samodzielnego wykonywania czynności, rodzaju wymaganego wsparcia, współczynnika częstotliwości wymaganego wsparcia i wagi przypisanej do danej czynności. Ostatecznie uzyskany przez osobę </w:t>
      </w:r>
      <w:r>
        <w:rPr>
          <w:rStyle w:val="Teksttreci"/>
        </w:rPr>
        <w:t>zainteresowaną poziom potrzeby wsparcia jest wyrażony wartością punktową stanowiącą sumę 25 najwyższych iloczynów ustalonych dla czynności związanych z obszarami codziennego funkcjonowania.</w:t>
      </w:r>
    </w:p>
    <w:p w14:paraId="352161A2" w14:textId="77777777" w:rsidR="004379FC" w:rsidRDefault="00270F51">
      <w:pPr>
        <w:pStyle w:val="Teksttreci0"/>
        <w:tabs>
          <w:tab w:val="left" w:pos="2515"/>
          <w:tab w:val="left" w:pos="5088"/>
          <w:tab w:val="left" w:pos="7109"/>
        </w:tabs>
        <w:spacing w:after="0"/>
        <w:jc w:val="both"/>
      </w:pPr>
      <w:r>
        <w:rPr>
          <w:rStyle w:val="Teksttreci"/>
        </w:rPr>
        <w:t>W związku z koniecznością zapewnienia należytej realizacji zadań z</w:t>
      </w:r>
      <w:r>
        <w:rPr>
          <w:rStyle w:val="Teksttreci"/>
        </w:rPr>
        <w:t>wiązanych z wydawaniem decyzji ustalających poziom potrzeby wsparcia Pełnomocnik Rządu do Spraw Osób Niepełnosprawnych skierował do wszystkich Przewodniczących Wojewódzkich Zespołów do Spraw Orzekania o Niepełnosprawności wytyczne dla specjalistów do spraw</w:t>
      </w:r>
      <w:r>
        <w:rPr>
          <w:rStyle w:val="Teksttreci"/>
        </w:rPr>
        <w:t xml:space="preserve"> ustalania poziomu potrzeby wsparcia, jednocześnie zobowiązując Przewodniczących Wojewódzkich Zespołów do przekazania przedmiotowych wytycznych do stosowania wszystkim specjalistom ustalającym poziom potrzeby wsparcia. Wytyczne dotyczące ustalania poziomu </w:t>
      </w:r>
      <w:r>
        <w:rPr>
          <w:rStyle w:val="Teksttreci"/>
        </w:rPr>
        <w:t>wsparcia stanowią dokument zawierający omówienie i wyjaśnienie podstawowych pojęć dotyczących procesu ustalania poziomu potrzeby wsparcia, zawartych w ustawie o rehabilitacji zawodowej i społecznej oraz zatrudnianiu osób niepełnosprawnych oraz rozporządzen</w:t>
      </w:r>
      <w:r>
        <w:rPr>
          <w:rStyle w:val="Teksttreci"/>
        </w:rPr>
        <w:t>iu w sprawie ustalania poziomu potrzeby wsparcia. Odnoszą się one również do pojęcia zdolności do samodzielnego wykonania określonej czynności, ustalania rodzaju i częstotliwości wymaganego wsparcia, pojęcia czynności związanych z obszarami codziennego fun</w:t>
      </w:r>
      <w:r>
        <w:rPr>
          <w:rStyle w:val="Teksttreci"/>
        </w:rPr>
        <w:t>kcjonowania oraz ustalania wsparcia w odniesieniu do osób powyżej 75 roku życia. W nawiązaniu do przekazanych do Wojewódzkich Zespołów wytycznych dotyczących ustalania poziomu potrzeby wsparcia w przypadku</w:t>
      </w:r>
      <w:r>
        <w:rPr>
          <w:rStyle w:val="Teksttreci"/>
        </w:rPr>
        <w:tab/>
        <w:t>wybranych</w:t>
      </w:r>
      <w:r>
        <w:rPr>
          <w:rStyle w:val="Teksttreci"/>
        </w:rPr>
        <w:tab/>
        <w:t>grup</w:t>
      </w:r>
      <w:r>
        <w:rPr>
          <w:rStyle w:val="Teksttreci"/>
        </w:rPr>
        <w:tab/>
        <w:t>osób,</w:t>
      </w:r>
    </w:p>
    <w:p w14:paraId="5CAB49C2" w14:textId="77777777" w:rsidR="004379FC" w:rsidRDefault="00270F51">
      <w:pPr>
        <w:pStyle w:val="Teksttreci0"/>
        <w:spacing w:after="0"/>
        <w:jc w:val="both"/>
      </w:pPr>
      <w:r>
        <w:rPr>
          <w:rStyle w:val="Teksttreci"/>
        </w:rPr>
        <w:t>z określonymi kategoriami trw</w:t>
      </w:r>
      <w:r>
        <w:rPr>
          <w:rStyle w:val="Teksttreci"/>
        </w:rPr>
        <w:t>ałych niepełnosprawności (osób głuchych, osób niewidomych, osób poruszających się na wózku inwalidzkim aktywnym) pragnę wskazać, że powyższe miało na celu zabezpieczenie prawidłowości i jednolitości ustalania poziomu potrzeby wsparcia we wszystkich wojewód</w:t>
      </w:r>
      <w:r>
        <w:rPr>
          <w:rStyle w:val="Teksttreci"/>
        </w:rPr>
        <w:t>ztwach. Jednocześnie pragnę wskazać, że standardy</w:t>
      </w:r>
    </w:p>
    <w:p w14:paraId="32398360" w14:textId="77777777" w:rsidR="004379FC" w:rsidRDefault="00270F51">
      <w:pPr>
        <w:pStyle w:val="Teksttreci0"/>
        <w:spacing w:after="0"/>
        <w:jc w:val="both"/>
      </w:pPr>
      <w:r>
        <w:rPr>
          <w:rStyle w:val="Teksttreci"/>
        </w:rPr>
        <w:t>w zakresie ustalania poziomu potrzeby wsparcia są jednolite w odniesieniu do wszystkich osób ubiegających się o wydanie decyzji ustalającej poziom potrzeby wsparcia. W ocenie poziomu potrzeby wsparcia uwzgl</w:t>
      </w:r>
      <w:r>
        <w:rPr>
          <w:rStyle w:val="Teksttreci"/>
        </w:rPr>
        <w:t>ędniane są wszystkie aspekty funkcjonowania osoby niepełnosprawnej oraz brane są pod uwagę wszystkie rodzaje niepełnosprawności (fizyczna, psychiczna, intelektualna i sensoryczna), wpływające na obniżenie autonomii osoby zainteresowanej. Ustalony poziom po</w:t>
      </w:r>
      <w:r>
        <w:rPr>
          <w:rStyle w:val="Teksttreci"/>
        </w:rPr>
        <w:t>trzeby wsparcia odnosi się do wsparcia będącego następstwem braku lub utraty autonomii osoby zainteresowanej, mającego swoje źródło</w:t>
      </w:r>
    </w:p>
    <w:p w14:paraId="6371C2EE" w14:textId="77777777" w:rsidR="004379FC" w:rsidRDefault="00270F51">
      <w:pPr>
        <w:pStyle w:val="Teksttreci0"/>
        <w:spacing w:after="560"/>
        <w:jc w:val="both"/>
      </w:pPr>
      <w:r>
        <w:rPr>
          <w:rStyle w:val="Teksttreci"/>
        </w:rPr>
        <w:t>w naruszonej sprawności organizmu.</w:t>
      </w:r>
    </w:p>
    <w:p w14:paraId="1E500220" w14:textId="77777777" w:rsidR="004379FC" w:rsidRDefault="00270F51">
      <w:pPr>
        <w:pStyle w:val="Teksttreci0"/>
        <w:spacing w:after="220" w:line="221" w:lineRule="auto"/>
        <w:jc w:val="both"/>
      </w:pPr>
      <w:r>
        <w:rPr>
          <w:rStyle w:val="Teksttreci"/>
        </w:rPr>
        <w:t>Stosownie do treści art. 6b</w:t>
      </w:r>
      <w:r>
        <w:rPr>
          <w:rStyle w:val="Teksttreci"/>
          <w:vertAlign w:val="superscript"/>
        </w:rPr>
        <w:t>5</w:t>
      </w:r>
      <w:r>
        <w:rPr>
          <w:rStyle w:val="Teksttreci"/>
        </w:rPr>
        <w:t xml:space="preserve"> ust. 5 ustawy o rehabilitacji zawodowej i społecznej oraz za</w:t>
      </w:r>
      <w:r>
        <w:rPr>
          <w:rStyle w:val="Teksttreci"/>
        </w:rPr>
        <w:t>trudnianiu osób niepełnosprawnych (Dz. U. z 2025 r. poz. 913) osobie, która nie zgadza się z treścią decyzji ustalającej poziom potrzeby wsparcia przysługuje w terminie 14 dni od dnia doręczenia ww. decyzji prawo do złożenia do Wojewódzkiego Zespołu wniosk</w:t>
      </w:r>
      <w:r>
        <w:rPr>
          <w:rStyle w:val="Teksttreci"/>
        </w:rPr>
        <w:t>u o ponowne rozpatrzenie sprawy. Złożenie ww. wniosku powoduje ponowne wszczęcie postępowania mającego na celu ustalenie poziomy potrzeby wsparcia wnioskodawcy. Należy podkreślić, że funkcją wniosku o ponowne rozpatrzenie sprawy jest uruchomienie postępowa</w:t>
      </w:r>
      <w:r>
        <w:rPr>
          <w:rStyle w:val="Teksttreci"/>
        </w:rPr>
        <w:t>nia, w którym zadaniem organu jest ponowne rozpatrzenie sprawy, a nie wyłącznie rozpatrzenie zarzutów postawionych we wniosku strony. W toku postępowania organ jest zobowiązany ponownie przeprowadzić czynności ustalające i ocenić zdolności zainteresowanego</w:t>
      </w:r>
      <w:r>
        <w:rPr>
          <w:rStyle w:val="Teksttreci"/>
        </w:rPr>
        <w:t xml:space="preserve"> do samodzielnego wykonywania czynności związanych z obszarami codziennego funkcjonowania. Należy podkreślić, że w postępowaniu prowadzonym na podstawie przepisu art. 6b</w:t>
      </w:r>
      <w:r>
        <w:rPr>
          <w:rStyle w:val="Teksttreci"/>
          <w:vertAlign w:val="superscript"/>
        </w:rPr>
        <w:t>5</w:t>
      </w:r>
      <w:r>
        <w:rPr>
          <w:rStyle w:val="Teksttreci"/>
        </w:rPr>
        <w:t xml:space="preserve"> ust 5 ww. ustawy </w:t>
      </w:r>
      <w:r>
        <w:rPr>
          <w:rStyle w:val="Teksttreci"/>
        </w:rPr>
        <w:lastRenderedPageBreak/>
        <w:t>stan faktyczny sprawy zostaje ustalony na nowo i nie można wnioskowa</w:t>
      </w:r>
      <w:r>
        <w:rPr>
          <w:rStyle w:val="Teksttreci"/>
        </w:rPr>
        <w:t>ć o ewentualnym pogorszeniu lub polepszeniu sytuacji prawnej strony. Stąd też Wojewódzki Zespół do Spraw Orzekania o Niepełnosprawności może zarówno podtrzymać wcześniejszą decyzją przyznając tę samą liczbę bądź zmienić zaskarżoną decyzją obniżając lub pod</w:t>
      </w:r>
      <w:r>
        <w:rPr>
          <w:rStyle w:val="Teksttreci"/>
        </w:rPr>
        <w:t xml:space="preserve">wyższając ustaloną pierwszą decyzją liczbę punktów. Pragnę ponadto wskazać, iż Biuro Pełnomocnika Rządu do Spraw Osób Niepełnosprawnych dąży do zapewnienia jak najlepszych warunków organizacyjnych i merytorycznych w procesie wydawania decyzji ustalających </w:t>
      </w:r>
      <w:r>
        <w:rPr>
          <w:rStyle w:val="Teksttreci"/>
        </w:rPr>
        <w:t xml:space="preserve">poziom potrzeby wsparcia dla osób niepełnosprawnych, w sposób ciągły prowadzony jest nadzór Pełnomocnika Rządu do Spraw Osób Niepełnosprawnych nad jednostkami orzeczniczymi obejmujący m.in. przypominanie o konieczności podejmowania działań organizacyjnych </w:t>
      </w:r>
      <w:r>
        <w:rPr>
          <w:rStyle w:val="Teksttreci"/>
        </w:rPr>
        <w:t>zmierzających do prawidłowego i jednolitego stosowania przepisów, standardów i procedur postępowania w sprawach dotyczących orzekania o niepełnosprawności, tak aby wymagane prawem czynności zespołów do spraw orzekania o niepełnosprawności, były podejmowane</w:t>
      </w:r>
      <w:r>
        <w:rPr>
          <w:rStyle w:val="Teksttreci"/>
        </w:rPr>
        <w:t xml:space="preserve"> w sposób nie rodzący negatywnych skutków dla osób z niepełnosprawnościami.</w:t>
      </w:r>
    </w:p>
    <w:p w14:paraId="7E6E3B0C" w14:textId="77777777" w:rsidR="004379FC" w:rsidRDefault="00270F51">
      <w:pPr>
        <w:pStyle w:val="Teksttreci0"/>
        <w:spacing w:after="0" w:line="223" w:lineRule="auto"/>
        <w:jc w:val="both"/>
      </w:pPr>
      <w:r>
        <w:rPr>
          <w:rStyle w:val="Teksttreci"/>
        </w:rPr>
        <w:t>Pouczenie</w:t>
      </w:r>
    </w:p>
    <w:p w14:paraId="65DC28C1" w14:textId="77777777" w:rsidR="004379FC" w:rsidRDefault="00270F51">
      <w:pPr>
        <w:pStyle w:val="Teksttreci0"/>
        <w:spacing w:after="0" w:line="223" w:lineRule="auto"/>
      </w:pPr>
      <w:r>
        <w:rPr>
          <w:rStyle w:val="Teksttreci"/>
        </w:rPr>
        <w:t>Zgodnie z art. 13 ust. 2 ustawy z dnia 11 lipca 2014 r. o petycjach sposób załatwienia petycji</w:t>
      </w:r>
    </w:p>
    <w:p w14:paraId="4A145572" w14:textId="77777777" w:rsidR="004379FC" w:rsidRDefault="00270F51">
      <w:pPr>
        <w:pStyle w:val="Teksttreci0"/>
        <w:spacing w:after="1140" w:line="223" w:lineRule="auto"/>
      </w:pPr>
      <w:r>
        <w:rPr>
          <w:rStyle w:val="Teksttreci"/>
        </w:rPr>
        <w:t>nie może być przedmiotem skargi.</w:t>
      </w:r>
    </w:p>
    <w:p w14:paraId="091ECE62" w14:textId="77777777" w:rsidR="004379FC" w:rsidRDefault="00270F51">
      <w:pPr>
        <w:pStyle w:val="Teksttreci0"/>
      </w:pPr>
      <w:r>
        <w:rPr>
          <w:rStyle w:val="Teksttreci"/>
        </w:rPr>
        <w:t xml:space="preserve">Z </w:t>
      </w:r>
      <w:r>
        <w:rPr>
          <w:rStyle w:val="Teksttreci"/>
          <w:i/>
          <w:iCs/>
        </w:rPr>
        <w:t>wyrazami szacunku</w:t>
      </w:r>
    </w:p>
    <w:p w14:paraId="7DE04284" w14:textId="77777777" w:rsidR="004379FC" w:rsidRDefault="00270F51">
      <w:pPr>
        <w:pStyle w:val="Teksttreci40"/>
        <w:spacing w:line="240" w:lineRule="auto"/>
      </w:pPr>
      <w:r>
        <w:rPr>
          <w:rStyle w:val="Teksttreci4"/>
          <w:b/>
          <w:bCs/>
        </w:rPr>
        <w:t>Maja Nowak</w:t>
      </w:r>
    </w:p>
    <w:p w14:paraId="1F64B5A5" w14:textId="77777777" w:rsidR="004379FC" w:rsidRDefault="00270F51">
      <w:pPr>
        <w:pStyle w:val="Teksttreci40"/>
        <w:spacing w:line="180" w:lineRule="auto"/>
      </w:pPr>
      <w:r>
        <w:rPr>
          <w:rStyle w:val="Teksttreci4"/>
          <w:b/>
          <w:bCs/>
        </w:rPr>
        <w:t>Pełnomocnik</w:t>
      </w:r>
      <w:r>
        <w:rPr>
          <w:rStyle w:val="Teksttreci4"/>
          <w:b/>
          <w:bCs/>
        </w:rPr>
        <w:t xml:space="preserve"> Rządu do Spraw Osób</w:t>
      </w:r>
    </w:p>
    <w:p w14:paraId="75993FCC" w14:textId="77777777" w:rsidR="004379FC" w:rsidRDefault="00270F51">
      <w:pPr>
        <w:pStyle w:val="Teksttreci40"/>
        <w:spacing w:line="180" w:lineRule="auto"/>
      </w:pPr>
      <w:r>
        <w:rPr>
          <w:rStyle w:val="Teksttreci4"/>
          <w:b/>
          <w:bCs/>
        </w:rPr>
        <w:t>Niepełnosprawnych</w:t>
      </w:r>
    </w:p>
    <w:p w14:paraId="1331728B" w14:textId="77777777" w:rsidR="004379FC" w:rsidRDefault="00270F51">
      <w:pPr>
        <w:pStyle w:val="Teksttreci40"/>
        <w:spacing w:line="185" w:lineRule="auto"/>
      </w:pPr>
      <w:r>
        <w:rPr>
          <w:rStyle w:val="Teksttreci4"/>
          <w:b/>
          <w:bCs/>
        </w:rPr>
        <w:t>Sekretarz Stanu</w:t>
      </w:r>
    </w:p>
    <w:p w14:paraId="6B03F4AB" w14:textId="77777777" w:rsidR="004379FC" w:rsidRDefault="00270F51">
      <w:pPr>
        <w:pStyle w:val="Teksttreci0"/>
        <w:spacing w:after="120" w:line="218" w:lineRule="auto"/>
      </w:pPr>
      <w:r>
        <w:rPr>
          <w:rStyle w:val="Teksttreci"/>
        </w:rPr>
        <w:t>/-kwalifikowany podpis elektroniczny-/</w:t>
      </w:r>
    </w:p>
    <w:p w14:paraId="11CE2A7A" w14:textId="77777777" w:rsidR="004379FC" w:rsidRDefault="00270F51">
      <w:pPr>
        <w:pStyle w:val="Teksttreci0"/>
        <w:spacing w:after="0" w:line="221" w:lineRule="auto"/>
        <w:jc w:val="both"/>
      </w:pPr>
      <w:r>
        <w:rPr>
          <w:rStyle w:val="Teksttreci"/>
        </w:rPr>
        <w:t>Do wiadomości:</w:t>
      </w:r>
    </w:p>
    <w:p w14:paraId="2D404298" w14:textId="77777777" w:rsidR="004379FC" w:rsidRDefault="00270F51">
      <w:pPr>
        <w:pStyle w:val="Teksttreci0"/>
        <w:spacing w:after="0" w:line="221" w:lineRule="auto"/>
        <w:ind w:firstLine="380"/>
        <w:jc w:val="both"/>
      </w:pPr>
      <w:r>
        <w:rPr>
          <w:rStyle w:val="Teksttreci"/>
        </w:rPr>
        <w:t>1. Kancelaria Prezesa Rady Ministrów</w:t>
      </w:r>
    </w:p>
    <w:p w14:paraId="15478482" w14:textId="77777777" w:rsidR="004379FC" w:rsidRDefault="00270F51">
      <w:pPr>
        <w:pStyle w:val="Teksttreci0"/>
        <w:spacing w:after="440" w:line="221" w:lineRule="auto"/>
        <w:ind w:firstLine="720"/>
        <w:jc w:val="both"/>
      </w:pPr>
      <w:r>
        <w:rPr>
          <w:rStyle w:val="Teksttreci"/>
        </w:rPr>
        <w:t>Departament Wniosków, Petycji i Skarg (DWS.WSIW.161.1705.2025)</w:t>
      </w:r>
    </w:p>
    <w:p w14:paraId="73B3270C" w14:textId="77777777" w:rsidR="004379FC" w:rsidRDefault="00270F51">
      <w:pPr>
        <w:pStyle w:val="Teksttreci0"/>
        <w:spacing w:after="0" w:line="221" w:lineRule="auto"/>
        <w:jc w:val="both"/>
      </w:pPr>
      <w:r>
        <w:rPr>
          <w:rStyle w:val="Teksttreci"/>
        </w:rPr>
        <w:t xml:space="preserve">Klauzula informacyjna dotycząca </w:t>
      </w:r>
      <w:r>
        <w:rPr>
          <w:rStyle w:val="Teksttreci"/>
        </w:rPr>
        <w:t>przetwarzania danych osobowych przez Ministra Rodziny, Pracy i Polityki Społecznej</w:t>
      </w:r>
    </w:p>
    <w:p w14:paraId="3AEDDD90" w14:textId="77777777" w:rsidR="004379FC" w:rsidRDefault="00270F51">
      <w:pPr>
        <w:pStyle w:val="Teksttreci0"/>
        <w:spacing w:after="0" w:line="221" w:lineRule="auto"/>
        <w:jc w:val="both"/>
      </w:pPr>
      <w:r>
        <w:rPr>
          <w:rStyle w:val="Teksttreci"/>
        </w:rPr>
        <w:t xml:space="preserve">Wypełniając obowiązek informacyjny wynikający z art. 13 ust. 1 i 2 rozporządzenia Parlamentu Europejskiego i Rady (UE) 2016/679 z dnia 27 kwietnia 2016 r. w sprawie ochrony </w:t>
      </w:r>
      <w:r>
        <w:rPr>
          <w:rStyle w:val="Teksttreci"/>
        </w:rPr>
        <w:t>osób fizycznych w związku z przetwarzaniem danych osobowych i w sprawie swobodnego przepływu takich danych oraz uchylenia dyrektywy 95/46/WE (ogólne rozporządzenie w ochronie danych) (Dz. Urz. UE L 119 z 4.05.2016, str. 1, Dz. Urz. UE L 127 z 23.05.2018, s</w:t>
      </w:r>
      <w:r>
        <w:rPr>
          <w:rStyle w:val="Teksttreci"/>
        </w:rPr>
        <w:t>tr. 2 oraz Dz. Urz. UE L 74 z 4.03.2021, str. 35), zwanego dalej „RODO", informuję, że:</w:t>
      </w:r>
    </w:p>
    <w:p w14:paraId="5259ADDC" w14:textId="77777777" w:rsidR="004379FC" w:rsidRDefault="00270F51">
      <w:pPr>
        <w:pStyle w:val="Teksttreci0"/>
        <w:spacing w:after="0" w:line="221" w:lineRule="auto"/>
        <w:jc w:val="both"/>
      </w:pPr>
      <w:r>
        <w:rPr>
          <w:rStyle w:val="Teksttreci"/>
        </w:rPr>
        <w:t>Tożsamość administratora i dane kontaktowe</w:t>
      </w:r>
    </w:p>
    <w:p w14:paraId="556FB4E0" w14:textId="77777777" w:rsidR="004379FC" w:rsidRDefault="00270F51">
      <w:pPr>
        <w:pStyle w:val="Teksttreci0"/>
        <w:spacing w:after="0" w:line="221" w:lineRule="auto"/>
        <w:jc w:val="both"/>
      </w:pPr>
      <w:r>
        <w:rPr>
          <w:rStyle w:val="Teksttreci"/>
        </w:rPr>
        <w:t>Administratorem Pana/Pani/Państwa danych osobowych jest Minister Rodziny, Pracy i Polityki Społecznej mający siedzibę w Warsz</w:t>
      </w:r>
      <w:r>
        <w:rPr>
          <w:rStyle w:val="Teksttreci"/>
        </w:rPr>
        <w:t>awie (00-513), ul. Nowogrodzka 1/3/5.</w:t>
      </w:r>
    </w:p>
    <w:p w14:paraId="397ADB0E" w14:textId="77777777" w:rsidR="004379FC" w:rsidRDefault="00270F51">
      <w:pPr>
        <w:pStyle w:val="Teksttreci0"/>
        <w:spacing w:after="0" w:line="221" w:lineRule="auto"/>
        <w:jc w:val="both"/>
      </w:pPr>
      <w:r>
        <w:rPr>
          <w:rStyle w:val="Teksttreci"/>
        </w:rPr>
        <w:t>Dane kontaktowe inspektora ochrony danych osobowych</w:t>
      </w:r>
    </w:p>
    <w:p w14:paraId="39326E38" w14:textId="77777777" w:rsidR="004379FC" w:rsidRDefault="00270F51">
      <w:pPr>
        <w:pStyle w:val="Teksttreci0"/>
        <w:spacing w:after="0" w:line="221" w:lineRule="auto"/>
        <w:jc w:val="both"/>
      </w:pPr>
      <w:r>
        <w:rPr>
          <w:rStyle w:val="Teksttreci"/>
        </w:rPr>
        <w:t xml:space="preserve">W sprawach dotyczących przetwarzania danych osobowych prosimy w kontakt z Inspektorem Ochrony Danych drogą elektroniczną - adres email: </w:t>
      </w:r>
      <w:hyperlink r:id="rId8" w:history="1">
        <w:r>
          <w:rPr>
            <w:rStyle w:val="Teksttreci"/>
            <w:lang w:val="en-US" w:eastAsia="en-US" w:bidi="en-US"/>
          </w:rPr>
          <w:t>iodo@mrpips.gov.pl</w:t>
        </w:r>
      </w:hyperlink>
      <w:r>
        <w:rPr>
          <w:rStyle w:val="Teksttreci"/>
          <w:lang w:val="en-US" w:eastAsia="en-US" w:bidi="en-US"/>
        </w:rPr>
        <w:t xml:space="preserve"> </w:t>
      </w:r>
      <w:r>
        <w:rPr>
          <w:rStyle w:val="Teksttreci"/>
        </w:rPr>
        <w:t>lub pisemnie na adres: ul. Nowogrodzka 1/3/5,00-513 Warszawa.</w:t>
      </w:r>
    </w:p>
    <w:p w14:paraId="5EBB34C8" w14:textId="77777777" w:rsidR="004379FC" w:rsidRDefault="00270F51">
      <w:pPr>
        <w:pStyle w:val="Teksttreci0"/>
        <w:spacing w:after="0" w:line="221" w:lineRule="auto"/>
        <w:jc w:val="both"/>
      </w:pPr>
      <w:r>
        <w:rPr>
          <w:rStyle w:val="Teksttreci"/>
        </w:rPr>
        <w:t>Kategorie przetwarzanych danych:</w:t>
      </w:r>
    </w:p>
    <w:p w14:paraId="4EE4BFB6" w14:textId="77777777" w:rsidR="004379FC" w:rsidRDefault="00270F51">
      <w:pPr>
        <w:pStyle w:val="Teksttreci0"/>
        <w:spacing w:after="0" w:line="221" w:lineRule="auto"/>
        <w:jc w:val="both"/>
      </w:pPr>
      <w:r>
        <w:rPr>
          <w:rStyle w:val="Teksttreci"/>
        </w:rPr>
        <w:t>Przetwarzamy przekazane przez Pana/Pani/Państwa dane przesłane w korespondencji.</w:t>
      </w:r>
    </w:p>
    <w:p w14:paraId="389B87E7" w14:textId="77777777" w:rsidR="004379FC" w:rsidRDefault="00270F51">
      <w:pPr>
        <w:pStyle w:val="Teksttreci0"/>
        <w:spacing w:after="0" w:line="221" w:lineRule="auto"/>
        <w:jc w:val="both"/>
      </w:pPr>
      <w:r>
        <w:rPr>
          <w:rStyle w:val="Teksttreci"/>
        </w:rPr>
        <w:t>Cele przetwarzania i podstawa prawna przetwarzania</w:t>
      </w:r>
    </w:p>
    <w:p w14:paraId="41B97A24" w14:textId="77777777" w:rsidR="004379FC" w:rsidRDefault="00270F51">
      <w:pPr>
        <w:pStyle w:val="Teksttreci0"/>
        <w:spacing w:after="0" w:line="221" w:lineRule="auto"/>
        <w:jc w:val="both"/>
      </w:pPr>
      <w:r>
        <w:rPr>
          <w:rStyle w:val="Teksttreci"/>
        </w:rPr>
        <w:t xml:space="preserve">Pana dane przetwarzane będą w związku z pismem, które Pan złożył. Podstawa prawna: - art. 6 ust. 1 lit. c) RODO tj. przetwarzanie jest niezbędne do wypełnienia obowiązku prawnego ciążącego na administratorze w zw. z ustawą z dnia 14 czerwca 1960 r. Kodeks </w:t>
      </w:r>
      <w:r>
        <w:rPr>
          <w:rStyle w:val="Teksttreci"/>
        </w:rPr>
        <w:t>postępowania administracyjnego (t.j. Dz. U. z 2024 r. poz. 572)( Dział VIII).</w:t>
      </w:r>
    </w:p>
    <w:p w14:paraId="038F8D06" w14:textId="77777777" w:rsidR="004379FC" w:rsidRDefault="00270F51">
      <w:pPr>
        <w:pStyle w:val="Teksttreci0"/>
        <w:spacing w:after="0" w:line="221" w:lineRule="auto"/>
        <w:jc w:val="both"/>
      </w:pPr>
      <w:r>
        <w:rPr>
          <w:rStyle w:val="Teksttreci"/>
        </w:rPr>
        <w:t>Odbiorcy danych lub kategorie odbiorców danych</w:t>
      </w:r>
    </w:p>
    <w:p w14:paraId="3521DFC5" w14:textId="77777777" w:rsidR="004379FC" w:rsidRDefault="00270F51">
      <w:pPr>
        <w:pStyle w:val="Teksttreci0"/>
        <w:spacing w:after="0" w:line="221" w:lineRule="auto"/>
        <w:jc w:val="both"/>
      </w:pPr>
      <w:r>
        <w:rPr>
          <w:rStyle w:val="Teksttreci"/>
        </w:rPr>
        <w:t xml:space="preserve">Pana/Pani/Państwa dane nie będą przekazywane innym podmiotom, z wyjątkiem podmiotów uprawnionych do ich przetwarzania na podstawie </w:t>
      </w:r>
      <w:r>
        <w:rPr>
          <w:rStyle w:val="Teksttreci"/>
        </w:rPr>
        <w:t xml:space="preserve">przepisów prawa oraz podmiotów wspierających MRPiPS w wypełnianiu obowiązków i świadczeniu usług przez MRPiPS, w tym zapewniających obsługę, asystę i wsparcie techniczne dla systemu elektronicznego obiegu </w:t>
      </w:r>
      <w:r>
        <w:rPr>
          <w:rStyle w:val="Teksttreci"/>
        </w:rPr>
        <w:lastRenderedPageBreak/>
        <w:t>dokumentów, w którym są przetwarzane Pana dane.</w:t>
      </w:r>
    </w:p>
    <w:p w14:paraId="6F925212" w14:textId="77777777" w:rsidR="004379FC" w:rsidRDefault="00270F51">
      <w:pPr>
        <w:pStyle w:val="Teksttreci0"/>
        <w:spacing w:after="0" w:line="221" w:lineRule="auto"/>
        <w:jc w:val="both"/>
      </w:pPr>
      <w:r>
        <w:rPr>
          <w:rStyle w:val="Teksttreci"/>
        </w:rPr>
        <w:t>Adm</w:t>
      </w:r>
      <w:r>
        <w:rPr>
          <w:rStyle w:val="Teksttreci"/>
        </w:rPr>
        <w:t>inistrator nie będzie przekazywał Pana danych osobowych do państwa trzeciego lub do organizacji międzynarodowej.</w:t>
      </w:r>
    </w:p>
    <w:p w14:paraId="5B635DA5" w14:textId="77777777" w:rsidR="004379FC" w:rsidRDefault="00270F51">
      <w:pPr>
        <w:pStyle w:val="Teksttreci0"/>
        <w:spacing w:after="0" w:line="221" w:lineRule="auto"/>
        <w:jc w:val="both"/>
      </w:pPr>
      <w:r>
        <w:rPr>
          <w:rStyle w:val="Teksttreci"/>
        </w:rPr>
        <w:t>Okres przechowywania danych</w:t>
      </w:r>
    </w:p>
    <w:p w14:paraId="0E0C6C5E" w14:textId="77777777" w:rsidR="004379FC" w:rsidRDefault="00270F51">
      <w:pPr>
        <w:pStyle w:val="Teksttreci0"/>
        <w:spacing w:after="0" w:line="221" w:lineRule="auto"/>
        <w:jc w:val="both"/>
      </w:pPr>
      <w:r>
        <w:rPr>
          <w:rStyle w:val="Teksttreci"/>
        </w:rPr>
        <w:t>Pana/Pani/Państwa dane osobowe przechowywane będą do czasu wygaśnięcia obowiązku przechowywania tych danych wynikaj</w:t>
      </w:r>
      <w:r>
        <w:rPr>
          <w:rStyle w:val="Teksttreci"/>
        </w:rPr>
        <w:t>ącego z realizacji wniosku przez okres określony w przepisach w archiwizacji, wydanych na podstawie ustawy w narodowym zasobie archiwalnym i archiwach (Dz. U. z 2020 r. poz. 164, z późn. zm.).</w:t>
      </w:r>
    </w:p>
    <w:p w14:paraId="0DA61B6F" w14:textId="77777777" w:rsidR="004379FC" w:rsidRDefault="00270F51">
      <w:pPr>
        <w:pStyle w:val="Teksttreci0"/>
        <w:spacing w:after="0" w:line="221" w:lineRule="auto"/>
        <w:jc w:val="both"/>
      </w:pPr>
      <w:r>
        <w:rPr>
          <w:rStyle w:val="Teksttreci"/>
        </w:rPr>
        <w:t>Prawa podmiotów danych</w:t>
      </w:r>
    </w:p>
    <w:p w14:paraId="3877172A" w14:textId="77777777" w:rsidR="004379FC" w:rsidRDefault="00270F51">
      <w:pPr>
        <w:pStyle w:val="Teksttreci0"/>
        <w:spacing w:after="0" w:line="221" w:lineRule="auto"/>
        <w:jc w:val="both"/>
      </w:pPr>
      <w:r>
        <w:rPr>
          <w:rStyle w:val="Teksttreci"/>
        </w:rPr>
        <w:t>Posiada Pan/Pani/Państwo prawo żądania d</w:t>
      </w:r>
      <w:r>
        <w:rPr>
          <w:rStyle w:val="Teksttreci"/>
        </w:rPr>
        <w:t>ostępu do swoich danych osobowych, a także ich sprostowania (poprawiania). Przysługuje Panu także prawo do żądania usunięcia lub ograniczenia przetwarzania, a także sprzeciwu na przetwarzanie, przy czym przysługuje ono jedynie w sytuacji, jeżeli dalsze prz</w:t>
      </w:r>
      <w:r>
        <w:rPr>
          <w:rStyle w:val="Teksttreci"/>
        </w:rPr>
        <w:t>etwarzanie nie jest niezbędne do wywiązania się przez Administratora z obowiązku prawnego i nie występują inne nadrzędne prawne podstawy przetwarzania.</w:t>
      </w:r>
    </w:p>
    <w:p w14:paraId="4BC075AE" w14:textId="77777777" w:rsidR="004379FC" w:rsidRDefault="00270F51">
      <w:pPr>
        <w:pStyle w:val="Teksttreci0"/>
        <w:spacing w:after="0" w:line="221" w:lineRule="auto"/>
        <w:jc w:val="both"/>
      </w:pPr>
      <w:r>
        <w:rPr>
          <w:rStyle w:val="Teksttreci"/>
        </w:rPr>
        <w:t>W trakcie przetwarzania Pana/Pani/Państwa danych osobowych nie będzie dochodzić do zautomatyzowanego pod</w:t>
      </w:r>
      <w:r>
        <w:rPr>
          <w:rStyle w:val="Teksttreci"/>
        </w:rPr>
        <w:t>ejmowania decyzji, ani do profilowania.</w:t>
      </w:r>
    </w:p>
    <w:p w14:paraId="316F82BB" w14:textId="77777777" w:rsidR="004379FC" w:rsidRDefault="00270F51">
      <w:pPr>
        <w:pStyle w:val="Teksttreci0"/>
        <w:spacing w:after="0" w:line="221" w:lineRule="auto"/>
        <w:jc w:val="both"/>
      </w:pPr>
      <w:r>
        <w:rPr>
          <w:rStyle w:val="Teksttreci"/>
        </w:rPr>
        <w:t>Podanie danych jest dobrowolne, ale niezbędne do zrealizowania wniosku.</w:t>
      </w:r>
    </w:p>
    <w:p w14:paraId="1DF716B4" w14:textId="77777777" w:rsidR="004379FC" w:rsidRDefault="00270F51">
      <w:pPr>
        <w:pStyle w:val="Teksttreci0"/>
        <w:spacing w:after="0" w:line="221" w:lineRule="auto"/>
        <w:jc w:val="both"/>
      </w:pPr>
      <w:r>
        <w:rPr>
          <w:rStyle w:val="Teksttreci"/>
        </w:rPr>
        <w:t>Prawo wniesienia skargi do organu nadzorczego</w:t>
      </w:r>
    </w:p>
    <w:p w14:paraId="2B2EB7E8" w14:textId="77777777" w:rsidR="004379FC" w:rsidRDefault="00270F51">
      <w:pPr>
        <w:pStyle w:val="Teksttreci0"/>
        <w:spacing w:after="0"/>
        <w:sectPr w:rsidR="004379FC">
          <w:pgSz w:w="11900" w:h="16840"/>
          <w:pgMar w:top="1392" w:right="2121" w:bottom="1362" w:left="2128" w:header="964" w:footer="934" w:gutter="0"/>
          <w:pgNumType w:start="1"/>
          <w:cols w:space="720"/>
          <w:noEndnote/>
          <w:docGrid w:linePitch="360"/>
        </w:sectPr>
      </w:pPr>
      <w:r>
        <w:rPr>
          <w:rStyle w:val="Teksttreci"/>
        </w:rPr>
        <w:t>Przysługuje Panu/Pani/Państwu prawo wniesienia skargi do organu nadzo</w:t>
      </w:r>
      <w:r>
        <w:rPr>
          <w:rStyle w:val="Teksttreci"/>
        </w:rPr>
        <w:t>rczego, tj. do Prezesa Urzędu Ochrony Danych Osobowych.</w:t>
      </w:r>
    </w:p>
    <w:p w14:paraId="3A5201D1" w14:textId="77777777" w:rsidR="004379FC" w:rsidRDefault="00270F51">
      <w:pPr>
        <w:pStyle w:val="Nagwek20"/>
        <w:keepNext/>
        <w:keepLines/>
      </w:pPr>
      <w:bookmarkStart w:id="1" w:name="bookmark2"/>
      <w:r>
        <w:rPr>
          <w:rStyle w:val="Nagwek2"/>
        </w:rPr>
        <w:lastRenderedPageBreak/>
        <w:t>Raport z weryfikacji podpisów (pieczęci):</w:t>
      </w:r>
      <w:bookmarkEnd w:id="1"/>
    </w:p>
    <w:p w14:paraId="771C9427" w14:textId="77777777" w:rsidR="004379FC" w:rsidRDefault="00270F51">
      <w:pPr>
        <w:pStyle w:val="Teksttreci20"/>
        <w:spacing w:line="240" w:lineRule="auto"/>
      </w:pPr>
      <w:r>
        <w:rPr>
          <w:noProof/>
        </w:rPr>
        <mc:AlternateContent>
          <mc:Choice Requires="wps">
            <w:drawing>
              <wp:anchor distT="0" distB="0" distL="25400" distR="25400" simplePos="0" relativeHeight="125829380" behindDoc="0" locked="0" layoutInCell="1" allowOverlap="1" wp14:anchorId="59B521AA" wp14:editId="14D96308">
                <wp:simplePos x="0" y="0"/>
                <wp:positionH relativeFrom="page">
                  <wp:posOffset>520065</wp:posOffset>
                </wp:positionH>
                <wp:positionV relativeFrom="paragraph">
                  <wp:posOffset>12700</wp:posOffset>
                </wp:positionV>
                <wp:extent cx="1161415" cy="91122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161415" cy="911225"/>
                        </a:xfrm>
                        <a:prstGeom prst="rect">
                          <a:avLst/>
                        </a:prstGeom>
                        <a:noFill/>
                      </wps:spPr>
                      <wps:txbx>
                        <w:txbxContent>
                          <w:p w14:paraId="49609274" w14:textId="77777777" w:rsidR="004379FC" w:rsidRDefault="00270F51">
                            <w:pPr>
                              <w:pStyle w:val="Teksttreci20"/>
                              <w:rPr>
                                <w:sz w:val="15"/>
                                <w:szCs w:val="15"/>
                              </w:rPr>
                            </w:pPr>
                            <w:r>
                              <w:rPr>
                                <w:rStyle w:val="Teksttreci2"/>
                                <w:b/>
                                <w:bCs/>
                                <w:sz w:val="15"/>
                                <w:szCs w:val="15"/>
                              </w:rPr>
                              <w:t>Nazwa dokumentu</w:t>
                            </w:r>
                          </w:p>
                          <w:p w14:paraId="18DF393F" w14:textId="77777777" w:rsidR="004379FC" w:rsidRDefault="00270F51">
                            <w:pPr>
                              <w:pStyle w:val="Teksttreci20"/>
                              <w:spacing w:after="120"/>
                              <w:rPr>
                                <w:sz w:val="15"/>
                                <w:szCs w:val="15"/>
                              </w:rPr>
                            </w:pPr>
                            <w:r>
                              <w:rPr>
                                <w:rStyle w:val="Teksttreci2"/>
                                <w:b/>
                                <w:bCs/>
                                <w:sz w:val="15"/>
                                <w:szCs w:val="15"/>
                              </w:rPr>
                              <w:t>Skrót dokumentu</w:t>
                            </w:r>
                          </w:p>
                          <w:p w14:paraId="46A3D5D7" w14:textId="77777777" w:rsidR="004379FC" w:rsidRDefault="00270F51">
                            <w:pPr>
                              <w:pStyle w:val="Teksttreci20"/>
                              <w:rPr>
                                <w:sz w:val="15"/>
                                <w:szCs w:val="15"/>
                              </w:rPr>
                            </w:pPr>
                            <w:r>
                              <w:rPr>
                                <w:rStyle w:val="Teksttreci2"/>
                                <w:b/>
                                <w:bCs/>
                                <w:sz w:val="15"/>
                                <w:szCs w:val="15"/>
                              </w:rPr>
                              <w:t>Data weryfikacji</w:t>
                            </w:r>
                          </w:p>
                          <w:p w14:paraId="164F7C8A" w14:textId="77777777" w:rsidR="004379FC" w:rsidRDefault="00270F51">
                            <w:pPr>
                              <w:pStyle w:val="Teksttreci20"/>
                              <w:rPr>
                                <w:sz w:val="15"/>
                                <w:szCs w:val="15"/>
                              </w:rPr>
                            </w:pPr>
                            <w:r>
                              <w:rPr>
                                <w:rStyle w:val="Teksttreci2"/>
                                <w:b/>
                                <w:bCs/>
                                <w:sz w:val="15"/>
                                <w:szCs w:val="15"/>
                              </w:rPr>
                              <w:t>Liczba złożonych podpisów</w:t>
                            </w:r>
                          </w:p>
                          <w:p w14:paraId="02696F09" w14:textId="77777777" w:rsidR="004379FC" w:rsidRDefault="00270F51">
                            <w:pPr>
                              <w:pStyle w:val="Teksttreci20"/>
                              <w:rPr>
                                <w:sz w:val="15"/>
                                <w:szCs w:val="15"/>
                              </w:rPr>
                            </w:pPr>
                            <w:r>
                              <w:rPr>
                                <w:rStyle w:val="Teksttreci2"/>
                                <w:b/>
                                <w:bCs/>
                                <w:sz w:val="15"/>
                                <w:szCs w:val="15"/>
                              </w:rPr>
                              <w:t>(pieczęci)</w:t>
                            </w:r>
                          </w:p>
                          <w:p w14:paraId="21D568E4" w14:textId="77777777" w:rsidR="004379FC" w:rsidRDefault="00270F51">
                            <w:pPr>
                              <w:pStyle w:val="Teksttreci20"/>
                              <w:rPr>
                                <w:sz w:val="15"/>
                                <w:szCs w:val="15"/>
                              </w:rPr>
                            </w:pPr>
                            <w:r>
                              <w:rPr>
                                <w:rStyle w:val="Teksttreci2"/>
                                <w:b/>
                                <w:bCs/>
                                <w:sz w:val="15"/>
                                <w:szCs w:val="15"/>
                              </w:rPr>
                              <w:t>Liczba prawidłowych podpisów (pieczęci)</w:t>
                            </w:r>
                          </w:p>
                        </w:txbxContent>
                      </wps:txbx>
                      <wps:bodyPr lIns="0" tIns="0" rIns="0" bIns="0"/>
                    </wps:wsp>
                  </a:graphicData>
                </a:graphic>
              </wp:anchor>
            </w:drawing>
          </mc:Choice>
          <mc:Fallback>
            <w:pict>
              <v:shape w14:anchorId="59B521AA" id="Shape 3" o:spid="_x0000_s1027" type="#_x0000_t202" style="position:absolute;margin-left:40.95pt;margin-top:1pt;width:91.45pt;height:71.75pt;z-index:125829380;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" filled="f" stroked="f">
                <v:textbox inset="0,0,0,0">
                  <w:txbxContent>
                    <w:p w14:paraId="49609274" w14:textId="77777777" w:rsidR="004379FC" w:rsidRDefault="00270F51">
                      <w:pPr>
                        <w:pStyle w:val="Teksttreci20"/>
                        <w:rPr>
                          <w:sz w:val="15"/>
                          <w:szCs w:val="15"/>
                        </w:rPr>
                      </w:pPr>
                      <w:r>
                        <w:rPr>
                          <w:rStyle w:val="Teksttreci2"/>
                          <w:b/>
                          <w:bCs/>
                          <w:sz w:val="15"/>
                          <w:szCs w:val="15"/>
                        </w:rPr>
                        <w:t>Nazwa dokumentu</w:t>
                      </w:r>
                    </w:p>
                    <w:p w14:paraId="18DF393F" w14:textId="77777777" w:rsidR="004379FC" w:rsidRDefault="00270F51">
                      <w:pPr>
                        <w:pStyle w:val="Teksttreci20"/>
                        <w:spacing w:after="120"/>
                        <w:rPr>
                          <w:sz w:val="15"/>
                          <w:szCs w:val="15"/>
                        </w:rPr>
                      </w:pPr>
                      <w:r>
                        <w:rPr>
                          <w:rStyle w:val="Teksttreci2"/>
                          <w:b/>
                          <w:bCs/>
                          <w:sz w:val="15"/>
                          <w:szCs w:val="15"/>
                        </w:rPr>
                        <w:t>Skrót dokumentu</w:t>
                      </w:r>
                    </w:p>
                    <w:p w14:paraId="46A3D5D7" w14:textId="77777777" w:rsidR="004379FC" w:rsidRDefault="00270F51">
                      <w:pPr>
                        <w:pStyle w:val="Teksttreci20"/>
                        <w:rPr>
                          <w:sz w:val="15"/>
                          <w:szCs w:val="15"/>
                        </w:rPr>
                      </w:pPr>
                      <w:r>
                        <w:rPr>
                          <w:rStyle w:val="Teksttreci2"/>
                          <w:b/>
                          <w:bCs/>
                          <w:sz w:val="15"/>
                          <w:szCs w:val="15"/>
                        </w:rPr>
                        <w:t>Data weryfikacji</w:t>
                      </w:r>
                    </w:p>
                    <w:p w14:paraId="164F7C8A" w14:textId="77777777" w:rsidR="004379FC" w:rsidRDefault="00270F51">
                      <w:pPr>
                        <w:pStyle w:val="Teksttreci20"/>
                        <w:rPr>
                          <w:sz w:val="15"/>
                          <w:szCs w:val="15"/>
                        </w:rPr>
                      </w:pPr>
                      <w:r>
                        <w:rPr>
                          <w:rStyle w:val="Teksttreci2"/>
                          <w:b/>
                          <w:bCs/>
                          <w:sz w:val="15"/>
                          <w:szCs w:val="15"/>
                        </w:rPr>
                        <w:t>Liczba złożonych podpisów</w:t>
                      </w:r>
                    </w:p>
                    <w:p w14:paraId="02696F09" w14:textId="77777777" w:rsidR="004379FC" w:rsidRDefault="00270F51">
                      <w:pPr>
                        <w:pStyle w:val="Teksttreci20"/>
                        <w:rPr>
                          <w:sz w:val="15"/>
                          <w:szCs w:val="15"/>
                        </w:rPr>
                      </w:pPr>
                      <w:r>
                        <w:rPr>
                          <w:rStyle w:val="Teksttreci2"/>
                          <w:b/>
                          <w:bCs/>
                          <w:sz w:val="15"/>
                          <w:szCs w:val="15"/>
                        </w:rPr>
                        <w:t>(pieczęci)</w:t>
                      </w:r>
                    </w:p>
                    <w:p w14:paraId="21D568E4" w14:textId="77777777" w:rsidR="004379FC" w:rsidRDefault="00270F51">
                      <w:pPr>
                        <w:pStyle w:val="Teksttreci20"/>
                        <w:rPr>
                          <w:sz w:val="15"/>
                          <w:szCs w:val="15"/>
                        </w:rPr>
                      </w:pPr>
                      <w:r>
                        <w:rPr>
                          <w:rStyle w:val="Teksttreci2"/>
                          <w:b/>
                          <w:bCs/>
                          <w:sz w:val="15"/>
                          <w:szCs w:val="15"/>
                        </w:rPr>
                        <w:t>Liczba prawidłowych podpisów (pieczęci)</w:t>
                      </w:r>
                    </w:p>
                  </w:txbxContent>
                </v:textbox>
                <w10:wrap type="square" side="right" anchorx="page"/>
              </v:shape>
            </w:pict>
          </mc:Fallback>
        </mc:AlternateContent>
      </w:r>
      <w:r>
        <w:rPr>
          <w:rStyle w:val="Teksttreci2"/>
        </w:rPr>
        <w:t xml:space="preserve">Petycja Fundacja Vis </w:t>
      </w:r>
      <w:r>
        <w:rPr>
          <w:rStyle w:val="Teksttreci2"/>
        </w:rPr>
        <w:t>Maior Pies Przewodnik.pdf</w:t>
      </w:r>
    </w:p>
    <w:p w14:paraId="1E6C8538" w14:textId="77777777" w:rsidR="004379FC" w:rsidRDefault="00270F51">
      <w:pPr>
        <w:pStyle w:val="Teksttreci30"/>
        <w:spacing w:after="0"/>
      </w:pPr>
      <w:r>
        <w:rPr>
          <w:rStyle w:val="Teksttreci3"/>
        </w:rPr>
        <w:t>D-</w:t>
      </w:r>
    </w:p>
    <w:p w14:paraId="443F824C" w14:textId="77777777" w:rsidR="004379FC" w:rsidRDefault="00270F51">
      <w:pPr>
        <w:pStyle w:val="Teksttreci30"/>
      </w:pPr>
      <w:r>
        <w:rPr>
          <w:rStyle w:val="Teksttreci3"/>
        </w:rPr>
        <w:t>ECE3378AD577B05F77E37A1C1E94B6720D4A6057B79BA2BC3DB320783859CD98F84C8BEC67DD9715EE316EE2D126F2001B18C542609CD3D04367A52F3D945FBA 2025-12-18T17:25:25+01:00 1</w:t>
      </w:r>
    </w:p>
    <w:p w14:paraId="537665FD" w14:textId="77777777" w:rsidR="004379FC" w:rsidRDefault="00270F51">
      <w:pPr>
        <w:pStyle w:val="Teksttreci20"/>
        <w:spacing w:after="900" w:line="240" w:lineRule="auto"/>
      </w:pPr>
      <w:r>
        <w:rPr>
          <w:rStyle w:val="Teksttreci2"/>
        </w:rPr>
        <w:t>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87"/>
        <w:gridCol w:w="7690"/>
      </w:tblGrid>
      <w:tr w:rsidR="004379FC" w14:paraId="5C23699A" w14:textId="77777777">
        <w:tblPrEx>
          <w:tblCellMar>
            <w:top w:w="0" w:type="dxa"/>
            <w:bottom w:w="0" w:type="dxa"/>
          </w:tblCellMar>
        </w:tblPrEx>
        <w:trPr>
          <w:trHeight w:hRule="exact" w:val="293"/>
          <w:jc w:val="center"/>
        </w:trPr>
        <w:tc>
          <w:tcPr>
            <w:tcW w:w="2587" w:type="dxa"/>
            <w:tcBorders>
              <w:top w:val="single" w:sz="4" w:space="0" w:color="auto"/>
              <w:left w:val="single" w:sz="4" w:space="0" w:color="auto"/>
            </w:tcBorders>
            <w:shd w:val="clear" w:color="auto" w:fill="auto"/>
            <w:vAlign w:val="center"/>
          </w:tcPr>
          <w:p w14:paraId="00338696" w14:textId="77777777" w:rsidR="004379FC" w:rsidRDefault="00270F51">
            <w:pPr>
              <w:pStyle w:val="Inne0"/>
              <w:spacing w:after="0"/>
              <w:rPr>
                <w:sz w:val="15"/>
                <w:szCs w:val="15"/>
              </w:rPr>
            </w:pPr>
            <w:r>
              <w:rPr>
                <w:rStyle w:val="Inne"/>
                <w:rFonts w:ascii="Times New Roman" w:eastAsia="Times New Roman" w:hAnsi="Times New Roman" w:cs="Times New Roman"/>
                <w:b/>
                <w:bCs/>
                <w:sz w:val="15"/>
                <w:szCs w:val="15"/>
              </w:rPr>
              <w:t>Numer sygnatury</w:t>
            </w:r>
          </w:p>
        </w:tc>
        <w:tc>
          <w:tcPr>
            <w:tcW w:w="7690" w:type="dxa"/>
            <w:tcBorders>
              <w:top w:val="single" w:sz="4" w:space="0" w:color="auto"/>
              <w:right w:val="single" w:sz="4" w:space="0" w:color="auto"/>
            </w:tcBorders>
            <w:shd w:val="clear" w:color="auto" w:fill="auto"/>
            <w:vAlign w:val="center"/>
          </w:tcPr>
          <w:p w14:paraId="53BEDCA4" w14:textId="77777777" w:rsidR="004379FC" w:rsidRDefault="00270F51">
            <w:pPr>
              <w:pStyle w:val="Inne0"/>
              <w:spacing w:after="0"/>
              <w:rPr>
                <w:sz w:val="14"/>
                <w:szCs w:val="14"/>
              </w:rPr>
            </w:pPr>
            <w:r>
              <w:rPr>
                <w:rStyle w:val="Inne"/>
                <w:rFonts w:ascii="Times New Roman" w:eastAsia="Times New Roman" w:hAnsi="Times New Roman" w:cs="Times New Roman"/>
                <w:sz w:val="14"/>
                <w:szCs w:val="14"/>
              </w:rPr>
              <w:t>1</w:t>
            </w:r>
          </w:p>
        </w:tc>
      </w:tr>
      <w:tr w:rsidR="004379FC" w14:paraId="751DA97E" w14:textId="77777777">
        <w:tblPrEx>
          <w:tblCellMar>
            <w:top w:w="0" w:type="dxa"/>
            <w:bottom w:w="0" w:type="dxa"/>
          </w:tblCellMar>
        </w:tblPrEx>
        <w:trPr>
          <w:trHeight w:hRule="exact" w:val="278"/>
          <w:jc w:val="center"/>
        </w:trPr>
        <w:tc>
          <w:tcPr>
            <w:tcW w:w="2587" w:type="dxa"/>
            <w:tcBorders>
              <w:left w:val="single" w:sz="4" w:space="0" w:color="auto"/>
            </w:tcBorders>
            <w:shd w:val="clear" w:color="auto" w:fill="auto"/>
            <w:vAlign w:val="bottom"/>
          </w:tcPr>
          <w:p w14:paraId="559721FE" w14:textId="77777777" w:rsidR="004379FC" w:rsidRDefault="00270F51">
            <w:pPr>
              <w:pStyle w:val="Inne0"/>
              <w:spacing w:after="0"/>
              <w:rPr>
                <w:sz w:val="15"/>
                <w:szCs w:val="15"/>
              </w:rPr>
            </w:pPr>
            <w:r>
              <w:rPr>
                <w:rStyle w:val="Inne"/>
                <w:rFonts w:ascii="Times New Roman" w:eastAsia="Times New Roman" w:hAnsi="Times New Roman" w:cs="Times New Roman"/>
                <w:b/>
                <w:bCs/>
                <w:sz w:val="15"/>
                <w:szCs w:val="15"/>
              </w:rPr>
              <w:t>Wynik weryfikacji</w:t>
            </w:r>
          </w:p>
        </w:tc>
        <w:tc>
          <w:tcPr>
            <w:tcW w:w="7690" w:type="dxa"/>
            <w:tcBorders>
              <w:right w:val="single" w:sz="4" w:space="0" w:color="auto"/>
            </w:tcBorders>
            <w:shd w:val="clear" w:color="auto" w:fill="auto"/>
            <w:vAlign w:val="bottom"/>
          </w:tcPr>
          <w:p w14:paraId="22000071" w14:textId="77777777" w:rsidR="004379FC" w:rsidRDefault="00270F51">
            <w:pPr>
              <w:pStyle w:val="Inne0"/>
              <w:spacing w:after="0"/>
              <w:rPr>
                <w:sz w:val="14"/>
                <w:szCs w:val="14"/>
              </w:rPr>
            </w:pPr>
            <w:r>
              <w:rPr>
                <w:rStyle w:val="Inne"/>
                <w:rFonts w:ascii="Times New Roman" w:eastAsia="Times New Roman" w:hAnsi="Times New Roman" w:cs="Times New Roman"/>
                <w:sz w:val="14"/>
                <w:szCs w:val="14"/>
              </w:rPr>
              <w:t>WERYFIKACJA POZYTYWNA</w:t>
            </w:r>
          </w:p>
        </w:tc>
      </w:tr>
      <w:tr w:rsidR="004379FC" w14:paraId="42BBE2F7" w14:textId="77777777">
        <w:tblPrEx>
          <w:tblCellMar>
            <w:top w:w="0" w:type="dxa"/>
            <w:bottom w:w="0" w:type="dxa"/>
          </w:tblCellMar>
        </w:tblPrEx>
        <w:trPr>
          <w:trHeight w:hRule="exact" w:val="269"/>
          <w:jc w:val="center"/>
        </w:trPr>
        <w:tc>
          <w:tcPr>
            <w:tcW w:w="2587" w:type="dxa"/>
            <w:tcBorders>
              <w:left w:val="single" w:sz="4" w:space="0" w:color="auto"/>
            </w:tcBorders>
            <w:shd w:val="clear" w:color="auto" w:fill="auto"/>
            <w:vAlign w:val="center"/>
          </w:tcPr>
          <w:p w14:paraId="0DFC3AB1" w14:textId="77777777" w:rsidR="004379FC" w:rsidRDefault="00270F51">
            <w:pPr>
              <w:pStyle w:val="Inne0"/>
              <w:spacing w:after="0"/>
              <w:rPr>
                <w:sz w:val="15"/>
                <w:szCs w:val="15"/>
              </w:rPr>
            </w:pPr>
            <w:r>
              <w:rPr>
                <w:rStyle w:val="Inne"/>
                <w:rFonts w:ascii="Times New Roman" w:eastAsia="Times New Roman" w:hAnsi="Times New Roman" w:cs="Times New Roman"/>
                <w:b/>
                <w:bCs/>
                <w:sz w:val="15"/>
                <w:szCs w:val="15"/>
              </w:rPr>
              <w:t>Rodzaj podpisu</w:t>
            </w:r>
          </w:p>
        </w:tc>
        <w:tc>
          <w:tcPr>
            <w:tcW w:w="7690" w:type="dxa"/>
            <w:tcBorders>
              <w:right w:val="single" w:sz="4" w:space="0" w:color="auto"/>
            </w:tcBorders>
            <w:shd w:val="clear" w:color="auto" w:fill="auto"/>
            <w:vAlign w:val="center"/>
          </w:tcPr>
          <w:p w14:paraId="20644BC7" w14:textId="77777777" w:rsidR="004379FC" w:rsidRDefault="00270F51">
            <w:pPr>
              <w:pStyle w:val="Inne0"/>
              <w:spacing w:after="0"/>
              <w:rPr>
                <w:sz w:val="14"/>
                <w:szCs w:val="14"/>
              </w:rPr>
            </w:pPr>
            <w:r>
              <w:rPr>
                <w:rStyle w:val="Inne"/>
                <w:rFonts w:ascii="Times New Roman" w:eastAsia="Times New Roman" w:hAnsi="Times New Roman" w:cs="Times New Roman"/>
                <w:sz w:val="14"/>
                <w:szCs w:val="14"/>
              </w:rPr>
              <w:t>KWALIFIKOWANY PODPIS ELEKTRONICZNY</w:t>
            </w:r>
          </w:p>
        </w:tc>
      </w:tr>
      <w:tr w:rsidR="004379FC" w14:paraId="71133D29" w14:textId="77777777">
        <w:tblPrEx>
          <w:tblCellMar>
            <w:top w:w="0" w:type="dxa"/>
            <w:bottom w:w="0" w:type="dxa"/>
          </w:tblCellMar>
        </w:tblPrEx>
        <w:trPr>
          <w:trHeight w:hRule="exact" w:val="283"/>
          <w:jc w:val="center"/>
        </w:trPr>
        <w:tc>
          <w:tcPr>
            <w:tcW w:w="2587" w:type="dxa"/>
            <w:tcBorders>
              <w:left w:val="single" w:sz="4" w:space="0" w:color="auto"/>
            </w:tcBorders>
            <w:shd w:val="clear" w:color="auto" w:fill="auto"/>
            <w:vAlign w:val="center"/>
          </w:tcPr>
          <w:p w14:paraId="3CFEF71F" w14:textId="77777777" w:rsidR="004379FC" w:rsidRDefault="00270F51">
            <w:pPr>
              <w:pStyle w:val="Inne0"/>
              <w:spacing w:after="0"/>
              <w:rPr>
                <w:sz w:val="15"/>
                <w:szCs w:val="15"/>
              </w:rPr>
            </w:pPr>
            <w:r>
              <w:rPr>
                <w:rStyle w:val="Inne"/>
                <w:rFonts w:ascii="Times New Roman" w:eastAsia="Times New Roman" w:hAnsi="Times New Roman" w:cs="Times New Roman"/>
                <w:b/>
                <w:bCs/>
                <w:sz w:val="15"/>
                <w:szCs w:val="15"/>
              </w:rPr>
              <w:t>Format podpisu</w:t>
            </w:r>
          </w:p>
        </w:tc>
        <w:tc>
          <w:tcPr>
            <w:tcW w:w="7690" w:type="dxa"/>
            <w:tcBorders>
              <w:right w:val="single" w:sz="4" w:space="0" w:color="auto"/>
            </w:tcBorders>
            <w:shd w:val="clear" w:color="auto" w:fill="auto"/>
            <w:vAlign w:val="center"/>
          </w:tcPr>
          <w:p w14:paraId="1C5B2E7D" w14:textId="77777777" w:rsidR="004379FC" w:rsidRDefault="00270F51">
            <w:pPr>
              <w:pStyle w:val="Inne0"/>
              <w:spacing w:after="0"/>
              <w:rPr>
                <w:sz w:val="14"/>
                <w:szCs w:val="14"/>
              </w:rPr>
            </w:pPr>
            <w:r>
              <w:rPr>
                <w:rStyle w:val="Inne"/>
                <w:rFonts w:ascii="Times New Roman" w:eastAsia="Times New Roman" w:hAnsi="Times New Roman" w:cs="Times New Roman"/>
                <w:sz w:val="14"/>
                <w:szCs w:val="14"/>
              </w:rPr>
              <w:t>PAdES_BASELINE_B</w:t>
            </w:r>
          </w:p>
        </w:tc>
      </w:tr>
      <w:tr w:rsidR="004379FC" w14:paraId="38128D79" w14:textId="77777777">
        <w:tblPrEx>
          <w:tblCellMar>
            <w:top w:w="0" w:type="dxa"/>
            <w:bottom w:w="0" w:type="dxa"/>
          </w:tblCellMar>
        </w:tblPrEx>
        <w:trPr>
          <w:trHeight w:hRule="exact" w:val="283"/>
          <w:jc w:val="center"/>
        </w:trPr>
        <w:tc>
          <w:tcPr>
            <w:tcW w:w="2587" w:type="dxa"/>
            <w:tcBorders>
              <w:left w:val="single" w:sz="4" w:space="0" w:color="auto"/>
            </w:tcBorders>
            <w:shd w:val="clear" w:color="auto" w:fill="auto"/>
            <w:vAlign w:val="bottom"/>
          </w:tcPr>
          <w:p w14:paraId="0A1E403D" w14:textId="77777777" w:rsidR="004379FC" w:rsidRDefault="00270F51">
            <w:pPr>
              <w:pStyle w:val="Inne0"/>
              <w:spacing w:after="0"/>
              <w:rPr>
                <w:sz w:val="15"/>
                <w:szCs w:val="15"/>
              </w:rPr>
            </w:pPr>
            <w:r>
              <w:rPr>
                <w:rStyle w:val="Inne"/>
                <w:rFonts w:ascii="Times New Roman" w:eastAsia="Times New Roman" w:hAnsi="Times New Roman" w:cs="Times New Roman"/>
                <w:b/>
                <w:bCs/>
                <w:sz w:val="15"/>
                <w:szCs w:val="15"/>
              </w:rPr>
              <w:t>Dane sygnatariusza</w:t>
            </w:r>
          </w:p>
        </w:tc>
        <w:tc>
          <w:tcPr>
            <w:tcW w:w="7690" w:type="dxa"/>
            <w:tcBorders>
              <w:right w:val="single" w:sz="4" w:space="0" w:color="auto"/>
            </w:tcBorders>
            <w:shd w:val="clear" w:color="auto" w:fill="auto"/>
            <w:vAlign w:val="bottom"/>
          </w:tcPr>
          <w:p w14:paraId="45931ED4" w14:textId="77777777" w:rsidR="004379FC" w:rsidRDefault="00270F51">
            <w:pPr>
              <w:pStyle w:val="Inne0"/>
              <w:spacing w:after="0"/>
              <w:rPr>
                <w:sz w:val="14"/>
                <w:szCs w:val="14"/>
              </w:rPr>
            </w:pPr>
            <w:r>
              <w:rPr>
                <w:rStyle w:val="Inne"/>
                <w:rFonts w:ascii="Times New Roman" w:eastAsia="Times New Roman" w:hAnsi="Times New Roman" w:cs="Times New Roman"/>
                <w:sz w:val="14"/>
                <w:szCs w:val="14"/>
              </w:rPr>
              <w:t>Maja Ewa Nowak</w:t>
            </w:r>
          </w:p>
        </w:tc>
      </w:tr>
      <w:tr w:rsidR="004379FC" w14:paraId="261DF333" w14:textId="77777777">
        <w:tblPrEx>
          <w:tblCellMar>
            <w:top w:w="0" w:type="dxa"/>
            <w:bottom w:w="0" w:type="dxa"/>
          </w:tblCellMar>
        </w:tblPrEx>
        <w:trPr>
          <w:trHeight w:hRule="exact" w:val="278"/>
          <w:jc w:val="center"/>
        </w:trPr>
        <w:tc>
          <w:tcPr>
            <w:tcW w:w="2587" w:type="dxa"/>
            <w:tcBorders>
              <w:left w:val="single" w:sz="4" w:space="0" w:color="auto"/>
            </w:tcBorders>
            <w:shd w:val="clear" w:color="auto" w:fill="auto"/>
            <w:vAlign w:val="bottom"/>
          </w:tcPr>
          <w:p w14:paraId="3ACA285C" w14:textId="77777777" w:rsidR="004379FC" w:rsidRDefault="00270F51">
            <w:pPr>
              <w:pStyle w:val="Inne0"/>
              <w:spacing w:after="0"/>
              <w:rPr>
                <w:sz w:val="15"/>
                <w:szCs w:val="15"/>
              </w:rPr>
            </w:pPr>
            <w:r>
              <w:rPr>
                <w:rStyle w:val="Inne"/>
                <w:rFonts w:ascii="Times New Roman" w:eastAsia="Times New Roman" w:hAnsi="Times New Roman" w:cs="Times New Roman"/>
                <w:b/>
                <w:bCs/>
                <w:sz w:val="15"/>
                <w:szCs w:val="15"/>
              </w:rPr>
              <w:t>Zakres podpisu</w:t>
            </w:r>
          </w:p>
        </w:tc>
        <w:tc>
          <w:tcPr>
            <w:tcW w:w="7690" w:type="dxa"/>
            <w:tcBorders>
              <w:right w:val="single" w:sz="4" w:space="0" w:color="auto"/>
            </w:tcBorders>
            <w:shd w:val="clear" w:color="auto" w:fill="auto"/>
            <w:vAlign w:val="bottom"/>
          </w:tcPr>
          <w:p w14:paraId="787B1D3F" w14:textId="77777777" w:rsidR="004379FC" w:rsidRDefault="00270F51">
            <w:pPr>
              <w:pStyle w:val="Inne0"/>
              <w:spacing w:after="0"/>
              <w:rPr>
                <w:sz w:val="14"/>
                <w:szCs w:val="14"/>
              </w:rPr>
            </w:pPr>
            <w:r>
              <w:rPr>
                <w:rStyle w:val="Inne"/>
                <w:rFonts w:ascii="Times New Roman" w:eastAsia="Times New Roman" w:hAnsi="Times New Roman" w:cs="Times New Roman"/>
                <w:sz w:val="14"/>
                <w:szCs w:val="14"/>
              </w:rPr>
              <w:t>Petycja Fundacja Vis Maior Pies Przewodnik.pdf</w:t>
            </w:r>
          </w:p>
        </w:tc>
      </w:tr>
      <w:tr w:rsidR="004379FC" w14:paraId="768565AB" w14:textId="77777777">
        <w:tblPrEx>
          <w:tblCellMar>
            <w:top w:w="0" w:type="dxa"/>
            <w:bottom w:w="0" w:type="dxa"/>
          </w:tblCellMar>
        </w:tblPrEx>
        <w:trPr>
          <w:trHeight w:hRule="exact" w:val="994"/>
          <w:jc w:val="center"/>
        </w:trPr>
        <w:tc>
          <w:tcPr>
            <w:tcW w:w="2587" w:type="dxa"/>
            <w:tcBorders>
              <w:left w:val="single" w:sz="4" w:space="0" w:color="auto"/>
            </w:tcBorders>
            <w:shd w:val="clear" w:color="auto" w:fill="auto"/>
          </w:tcPr>
          <w:p w14:paraId="6607A200" w14:textId="77777777" w:rsidR="004379FC" w:rsidRDefault="00270F51">
            <w:pPr>
              <w:pStyle w:val="Inne0"/>
              <w:spacing w:after="0"/>
              <w:rPr>
                <w:sz w:val="15"/>
                <w:szCs w:val="15"/>
              </w:rPr>
            </w:pPr>
            <w:r>
              <w:rPr>
                <w:rStyle w:val="Inne"/>
                <w:rFonts w:ascii="Times New Roman" w:eastAsia="Times New Roman" w:hAnsi="Times New Roman" w:cs="Times New Roman"/>
                <w:b/>
                <w:bCs/>
                <w:sz w:val="15"/>
                <w:szCs w:val="15"/>
              </w:rPr>
              <w:t>Posiadacz certyfikatu</w:t>
            </w:r>
          </w:p>
        </w:tc>
        <w:tc>
          <w:tcPr>
            <w:tcW w:w="7690" w:type="dxa"/>
            <w:tcBorders>
              <w:right w:val="single" w:sz="4" w:space="0" w:color="auto"/>
            </w:tcBorders>
            <w:shd w:val="clear" w:color="auto" w:fill="auto"/>
            <w:vAlign w:val="bottom"/>
          </w:tcPr>
          <w:p w14:paraId="4DDEB5DD" w14:textId="77777777" w:rsidR="004379FC" w:rsidRDefault="00270F51">
            <w:pPr>
              <w:pStyle w:val="Inne0"/>
              <w:tabs>
                <w:tab w:val="left" w:pos="1565"/>
              </w:tabs>
              <w:spacing w:after="0"/>
              <w:rPr>
                <w:sz w:val="14"/>
                <w:szCs w:val="14"/>
              </w:rPr>
            </w:pPr>
            <w:r>
              <w:rPr>
                <w:rStyle w:val="Inne"/>
                <w:rFonts w:ascii="Times New Roman" w:eastAsia="Times New Roman" w:hAnsi="Times New Roman" w:cs="Times New Roman"/>
                <w:sz w:val="14"/>
                <w:szCs w:val="14"/>
              </w:rPr>
              <w:t>Nazwa powszechna:</w:t>
            </w:r>
            <w:r>
              <w:rPr>
                <w:rStyle w:val="Inne"/>
                <w:rFonts w:ascii="Times New Roman" w:eastAsia="Times New Roman" w:hAnsi="Times New Roman" w:cs="Times New Roman"/>
                <w:sz w:val="14"/>
                <w:szCs w:val="14"/>
              </w:rPr>
              <w:tab/>
            </w:r>
            <w:r>
              <w:rPr>
                <w:rStyle w:val="Inne"/>
                <w:rFonts w:ascii="Times New Roman" w:eastAsia="Times New Roman" w:hAnsi="Times New Roman" w:cs="Times New Roman"/>
                <w:i/>
                <w:iCs/>
                <w:sz w:val="14"/>
                <w:szCs w:val="14"/>
              </w:rPr>
              <w:t>Maja Ewa Nowak</w:t>
            </w:r>
          </w:p>
          <w:p w14:paraId="73F3AD48" w14:textId="77777777" w:rsidR="004379FC" w:rsidRDefault="00270F51">
            <w:pPr>
              <w:pStyle w:val="Inne0"/>
              <w:spacing w:after="0"/>
              <w:rPr>
                <w:sz w:val="14"/>
                <w:szCs w:val="14"/>
              </w:rPr>
            </w:pPr>
            <w:r>
              <w:rPr>
                <w:rStyle w:val="Inne"/>
                <w:rFonts w:ascii="Times New Roman" w:eastAsia="Times New Roman" w:hAnsi="Times New Roman" w:cs="Times New Roman"/>
                <w:sz w:val="14"/>
                <w:szCs w:val="14"/>
              </w:rPr>
              <w:t xml:space="preserve">Identyfikator podmiotu: </w:t>
            </w:r>
            <w:r>
              <w:rPr>
                <w:rStyle w:val="Inne"/>
                <w:rFonts w:ascii="Times New Roman" w:eastAsia="Times New Roman" w:hAnsi="Times New Roman" w:cs="Times New Roman"/>
                <w:i/>
                <w:iCs/>
                <w:sz w:val="14"/>
                <w:szCs w:val="14"/>
              </w:rPr>
              <w:t>PNOPL-87070704643</w:t>
            </w:r>
          </w:p>
          <w:p w14:paraId="664BA6BA" w14:textId="77777777" w:rsidR="004379FC" w:rsidRDefault="00270F51">
            <w:pPr>
              <w:pStyle w:val="Inne0"/>
              <w:tabs>
                <w:tab w:val="left" w:pos="1565"/>
              </w:tabs>
              <w:spacing w:after="0"/>
              <w:rPr>
                <w:sz w:val="14"/>
                <w:szCs w:val="14"/>
              </w:rPr>
            </w:pPr>
            <w:r>
              <w:rPr>
                <w:rStyle w:val="Inne"/>
                <w:rFonts w:ascii="Times New Roman" w:eastAsia="Times New Roman" w:hAnsi="Times New Roman" w:cs="Times New Roman"/>
                <w:sz w:val="14"/>
                <w:szCs w:val="14"/>
              </w:rPr>
              <w:t>Kraj:</w:t>
            </w:r>
            <w:r>
              <w:rPr>
                <w:rStyle w:val="Inne"/>
                <w:rFonts w:ascii="Times New Roman" w:eastAsia="Times New Roman" w:hAnsi="Times New Roman" w:cs="Times New Roman"/>
                <w:sz w:val="14"/>
                <w:szCs w:val="14"/>
              </w:rPr>
              <w:tab/>
            </w:r>
            <w:r>
              <w:rPr>
                <w:rStyle w:val="Inne"/>
                <w:rFonts w:ascii="Times New Roman" w:eastAsia="Times New Roman" w:hAnsi="Times New Roman" w:cs="Times New Roman"/>
                <w:i/>
                <w:iCs/>
                <w:sz w:val="14"/>
                <w:szCs w:val="14"/>
              </w:rPr>
              <w:t>PL</w:t>
            </w:r>
          </w:p>
          <w:p w14:paraId="7F482C45" w14:textId="77777777" w:rsidR="004379FC" w:rsidRDefault="00270F51">
            <w:pPr>
              <w:pStyle w:val="Inne0"/>
              <w:tabs>
                <w:tab w:val="left" w:pos="1565"/>
              </w:tabs>
              <w:spacing w:after="0"/>
              <w:rPr>
                <w:sz w:val="14"/>
                <w:szCs w:val="14"/>
              </w:rPr>
            </w:pPr>
            <w:r>
              <w:rPr>
                <w:rStyle w:val="Inne"/>
                <w:rFonts w:ascii="Times New Roman" w:eastAsia="Times New Roman" w:hAnsi="Times New Roman" w:cs="Times New Roman"/>
                <w:sz w:val="14"/>
                <w:szCs w:val="14"/>
              </w:rPr>
              <w:t>Numer seryjny:</w:t>
            </w:r>
            <w:r>
              <w:rPr>
                <w:rStyle w:val="Inne"/>
                <w:rFonts w:ascii="Times New Roman" w:eastAsia="Times New Roman" w:hAnsi="Times New Roman" w:cs="Times New Roman"/>
                <w:sz w:val="14"/>
                <w:szCs w:val="14"/>
              </w:rPr>
              <w:tab/>
            </w:r>
            <w:r>
              <w:rPr>
                <w:rStyle w:val="Inne"/>
                <w:rFonts w:ascii="Times New Roman" w:eastAsia="Times New Roman" w:hAnsi="Times New Roman" w:cs="Times New Roman"/>
                <w:i/>
                <w:iCs/>
                <w:sz w:val="14"/>
                <w:szCs w:val="14"/>
              </w:rPr>
              <w:t>82577461914783087</w:t>
            </w:r>
          </w:p>
          <w:p w14:paraId="0ED75931" w14:textId="77777777" w:rsidR="004379FC" w:rsidRDefault="00270F51">
            <w:pPr>
              <w:pStyle w:val="Inne0"/>
              <w:tabs>
                <w:tab w:val="left" w:pos="1570"/>
              </w:tabs>
              <w:spacing w:after="0"/>
              <w:rPr>
                <w:sz w:val="14"/>
                <w:szCs w:val="14"/>
              </w:rPr>
            </w:pPr>
            <w:r>
              <w:rPr>
                <w:rStyle w:val="Inne"/>
                <w:rFonts w:ascii="Times New Roman" w:eastAsia="Times New Roman" w:hAnsi="Times New Roman" w:cs="Times New Roman"/>
                <w:sz w:val="14"/>
                <w:szCs w:val="14"/>
              </w:rPr>
              <w:t>Ważny od-do:</w:t>
            </w:r>
            <w:r>
              <w:rPr>
                <w:rStyle w:val="Inne"/>
                <w:rFonts w:ascii="Times New Roman" w:eastAsia="Times New Roman" w:hAnsi="Times New Roman" w:cs="Times New Roman"/>
                <w:sz w:val="14"/>
                <w:szCs w:val="14"/>
              </w:rPr>
              <w:tab/>
            </w:r>
            <w:r>
              <w:rPr>
                <w:rStyle w:val="Inne"/>
                <w:rFonts w:ascii="Times New Roman" w:eastAsia="Times New Roman" w:hAnsi="Times New Roman" w:cs="Times New Roman"/>
                <w:i/>
                <w:iCs/>
                <w:sz w:val="14"/>
                <w:szCs w:val="14"/>
              </w:rPr>
              <w:t>2025.12.1511:38 - 2027.12.1511:38</w:t>
            </w:r>
          </w:p>
        </w:tc>
      </w:tr>
      <w:tr w:rsidR="004379FC" w14:paraId="19FCCA51" w14:textId="77777777">
        <w:tblPrEx>
          <w:tblCellMar>
            <w:top w:w="0" w:type="dxa"/>
            <w:bottom w:w="0" w:type="dxa"/>
          </w:tblCellMar>
        </w:tblPrEx>
        <w:trPr>
          <w:trHeight w:hRule="exact" w:val="1373"/>
          <w:jc w:val="center"/>
        </w:trPr>
        <w:tc>
          <w:tcPr>
            <w:tcW w:w="2587" w:type="dxa"/>
            <w:tcBorders>
              <w:left w:val="single" w:sz="4" w:space="0" w:color="auto"/>
            </w:tcBorders>
            <w:shd w:val="clear" w:color="auto" w:fill="auto"/>
          </w:tcPr>
          <w:p w14:paraId="769A4C26" w14:textId="77777777" w:rsidR="004379FC" w:rsidRDefault="00270F51">
            <w:pPr>
              <w:pStyle w:val="Inne0"/>
              <w:spacing w:after="0"/>
              <w:rPr>
                <w:sz w:val="15"/>
                <w:szCs w:val="15"/>
              </w:rPr>
            </w:pPr>
            <w:r>
              <w:rPr>
                <w:rStyle w:val="Inne"/>
                <w:rFonts w:ascii="Times New Roman" w:eastAsia="Times New Roman" w:hAnsi="Times New Roman" w:cs="Times New Roman"/>
                <w:b/>
                <w:bCs/>
                <w:sz w:val="15"/>
                <w:szCs w:val="15"/>
              </w:rPr>
              <w:t>Wydawca certyfikatu</w:t>
            </w:r>
          </w:p>
        </w:tc>
        <w:tc>
          <w:tcPr>
            <w:tcW w:w="7690" w:type="dxa"/>
            <w:tcBorders>
              <w:right w:val="single" w:sz="4" w:space="0" w:color="auto"/>
            </w:tcBorders>
            <w:shd w:val="clear" w:color="auto" w:fill="auto"/>
            <w:vAlign w:val="bottom"/>
          </w:tcPr>
          <w:p w14:paraId="186857E6" w14:textId="77777777" w:rsidR="004379FC" w:rsidRDefault="00270F51">
            <w:pPr>
              <w:pStyle w:val="Inne0"/>
              <w:tabs>
                <w:tab w:val="left" w:pos="1608"/>
              </w:tabs>
              <w:spacing w:after="0"/>
              <w:rPr>
                <w:sz w:val="14"/>
                <w:szCs w:val="14"/>
              </w:rPr>
            </w:pPr>
            <w:r>
              <w:rPr>
                <w:rStyle w:val="Inne"/>
                <w:rFonts w:ascii="Times New Roman" w:eastAsia="Times New Roman" w:hAnsi="Times New Roman" w:cs="Times New Roman"/>
                <w:sz w:val="14"/>
                <w:szCs w:val="14"/>
              </w:rPr>
              <w:t>Nazwa powszechna:</w:t>
            </w:r>
            <w:r>
              <w:rPr>
                <w:rStyle w:val="Inne"/>
                <w:rFonts w:ascii="Times New Roman" w:eastAsia="Times New Roman" w:hAnsi="Times New Roman" w:cs="Times New Roman"/>
                <w:sz w:val="14"/>
                <w:szCs w:val="14"/>
              </w:rPr>
              <w:tab/>
            </w:r>
            <w:r>
              <w:rPr>
                <w:rStyle w:val="Inne"/>
                <w:rFonts w:ascii="Times New Roman" w:eastAsia="Times New Roman" w:hAnsi="Times New Roman" w:cs="Times New Roman"/>
                <w:i/>
                <w:iCs/>
                <w:sz w:val="14"/>
                <w:szCs w:val="14"/>
              </w:rPr>
              <w:t>CenCenQTSPCA</w:t>
            </w:r>
          </w:p>
          <w:p w14:paraId="7600E366" w14:textId="77777777" w:rsidR="004379FC" w:rsidRDefault="00270F51">
            <w:pPr>
              <w:pStyle w:val="Inne0"/>
              <w:tabs>
                <w:tab w:val="left" w:pos="1570"/>
              </w:tabs>
              <w:spacing w:after="0"/>
              <w:rPr>
                <w:sz w:val="14"/>
                <w:szCs w:val="14"/>
              </w:rPr>
            </w:pPr>
            <w:r>
              <w:rPr>
                <w:rStyle w:val="Inne"/>
                <w:rFonts w:ascii="Times New Roman" w:eastAsia="Times New Roman" w:hAnsi="Times New Roman" w:cs="Times New Roman"/>
                <w:sz w:val="14"/>
                <w:szCs w:val="14"/>
              </w:rPr>
              <w:t>Nazwa organizacji;</w:t>
            </w:r>
            <w:r>
              <w:rPr>
                <w:rStyle w:val="Inne"/>
                <w:rFonts w:ascii="Times New Roman" w:eastAsia="Times New Roman" w:hAnsi="Times New Roman" w:cs="Times New Roman"/>
                <w:sz w:val="14"/>
                <w:szCs w:val="14"/>
              </w:rPr>
              <w:tab/>
            </w:r>
            <w:r>
              <w:rPr>
                <w:rStyle w:val="Inne"/>
                <w:rFonts w:ascii="Times New Roman" w:eastAsia="Times New Roman" w:hAnsi="Times New Roman" w:cs="Times New Roman"/>
                <w:i/>
                <w:iCs/>
                <w:sz w:val="14"/>
                <w:szCs w:val="14"/>
              </w:rPr>
              <w:t>Enigma Systemy Ochrony Informacji Sp. z o.o.</w:t>
            </w:r>
          </w:p>
          <w:p w14:paraId="1B20BFE3" w14:textId="77777777" w:rsidR="004379FC" w:rsidRDefault="00270F51">
            <w:pPr>
              <w:pStyle w:val="Inne0"/>
              <w:tabs>
                <w:tab w:val="left" w:pos="1565"/>
              </w:tabs>
              <w:spacing w:after="0"/>
              <w:rPr>
                <w:sz w:val="14"/>
                <w:szCs w:val="14"/>
              </w:rPr>
            </w:pPr>
            <w:r>
              <w:rPr>
                <w:rStyle w:val="Inne"/>
                <w:rFonts w:ascii="Times New Roman" w:eastAsia="Times New Roman" w:hAnsi="Times New Roman" w:cs="Times New Roman"/>
                <w:sz w:val="14"/>
                <w:szCs w:val="14"/>
              </w:rPr>
              <w:t>Identryfikator</w:t>
            </w:r>
            <w:r>
              <w:rPr>
                <w:rStyle w:val="Inne"/>
                <w:rFonts w:ascii="Times New Roman" w:eastAsia="Times New Roman" w:hAnsi="Times New Roman" w:cs="Times New Roman"/>
                <w:sz w:val="14"/>
                <w:szCs w:val="14"/>
              </w:rPr>
              <w:tab/>
            </w:r>
            <w:r>
              <w:rPr>
                <w:rStyle w:val="Inne"/>
                <w:rFonts w:ascii="Times New Roman" w:eastAsia="Times New Roman" w:hAnsi="Times New Roman" w:cs="Times New Roman"/>
                <w:i/>
                <w:iCs/>
                <w:sz w:val="14"/>
                <w:szCs w:val="14"/>
              </w:rPr>
              <w:t>VATPL-5261029614</w:t>
            </w:r>
          </w:p>
          <w:p w14:paraId="526E1672" w14:textId="77777777" w:rsidR="004379FC" w:rsidRDefault="00270F51">
            <w:pPr>
              <w:pStyle w:val="Inne0"/>
              <w:spacing w:after="0"/>
              <w:rPr>
                <w:sz w:val="14"/>
                <w:szCs w:val="14"/>
              </w:rPr>
            </w:pPr>
            <w:r>
              <w:rPr>
                <w:rStyle w:val="Inne"/>
                <w:rFonts w:ascii="Times New Roman" w:eastAsia="Times New Roman" w:hAnsi="Times New Roman" w:cs="Times New Roman"/>
                <w:sz w:val="14"/>
                <w:szCs w:val="14"/>
              </w:rPr>
              <w:t>organizacji:</w:t>
            </w:r>
          </w:p>
          <w:p w14:paraId="645FE8FB" w14:textId="77777777" w:rsidR="004379FC" w:rsidRDefault="00270F51">
            <w:pPr>
              <w:pStyle w:val="Inne0"/>
              <w:tabs>
                <w:tab w:val="left" w:pos="1570"/>
              </w:tabs>
              <w:spacing w:after="0"/>
              <w:rPr>
                <w:sz w:val="14"/>
                <w:szCs w:val="14"/>
              </w:rPr>
            </w:pPr>
            <w:r>
              <w:rPr>
                <w:rStyle w:val="Inne"/>
                <w:rFonts w:ascii="Times New Roman" w:eastAsia="Times New Roman" w:hAnsi="Times New Roman" w:cs="Times New Roman"/>
                <w:sz w:val="14"/>
                <w:szCs w:val="14"/>
              </w:rPr>
              <w:t>Kraj:</w:t>
            </w:r>
            <w:r>
              <w:rPr>
                <w:rStyle w:val="Inne"/>
                <w:rFonts w:ascii="Times New Roman" w:eastAsia="Times New Roman" w:hAnsi="Times New Roman" w:cs="Times New Roman"/>
                <w:sz w:val="14"/>
                <w:szCs w:val="14"/>
              </w:rPr>
              <w:tab/>
            </w:r>
            <w:r>
              <w:rPr>
                <w:rStyle w:val="Inne"/>
                <w:rFonts w:ascii="Times New Roman" w:eastAsia="Times New Roman" w:hAnsi="Times New Roman" w:cs="Times New Roman"/>
                <w:i/>
                <w:iCs/>
                <w:sz w:val="14"/>
                <w:szCs w:val="14"/>
              </w:rPr>
              <w:t>PL</w:t>
            </w:r>
          </w:p>
          <w:p w14:paraId="4E79CFA8" w14:textId="77777777" w:rsidR="004379FC" w:rsidRDefault="00270F51">
            <w:pPr>
              <w:pStyle w:val="Inne0"/>
              <w:tabs>
                <w:tab w:val="left" w:pos="1570"/>
              </w:tabs>
              <w:spacing w:after="0"/>
              <w:rPr>
                <w:sz w:val="14"/>
                <w:szCs w:val="14"/>
              </w:rPr>
            </w:pPr>
            <w:r>
              <w:rPr>
                <w:rStyle w:val="Inne"/>
                <w:rFonts w:ascii="Times New Roman" w:eastAsia="Times New Roman" w:hAnsi="Times New Roman" w:cs="Times New Roman"/>
                <w:sz w:val="14"/>
                <w:szCs w:val="14"/>
              </w:rPr>
              <w:t>Numer seryjny:</w:t>
            </w:r>
            <w:r>
              <w:rPr>
                <w:rStyle w:val="Inne"/>
                <w:rFonts w:ascii="Times New Roman" w:eastAsia="Times New Roman" w:hAnsi="Times New Roman" w:cs="Times New Roman"/>
                <w:sz w:val="14"/>
                <w:szCs w:val="14"/>
              </w:rPr>
              <w:tab/>
            </w:r>
            <w:r>
              <w:rPr>
                <w:rStyle w:val="Inne"/>
                <w:rFonts w:ascii="Times New Roman" w:eastAsia="Times New Roman" w:hAnsi="Times New Roman" w:cs="Times New Roman"/>
                <w:i/>
                <w:iCs/>
                <w:sz w:val="14"/>
                <w:szCs w:val="14"/>
              </w:rPr>
              <w:t>515838006971631663</w:t>
            </w:r>
          </w:p>
          <w:p w14:paraId="32203E24" w14:textId="77777777" w:rsidR="004379FC" w:rsidRDefault="00270F51">
            <w:pPr>
              <w:pStyle w:val="Inne0"/>
              <w:tabs>
                <w:tab w:val="left" w:pos="1574"/>
              </w:tabs>
              <w:spacing w:after="0"/>
              <w:rPr>
                <w:sz w:val="14"/>
                <w:szCs w:val="14"/>
              </w:rPr>
            </w:pPr>
            <w:r>
              <w:rPr>
                <w:rStyle w:val="Inne"/>
                <w:rFonts w:ascii="Times New Roman" w:eastAsia="Times New Roman" w:hAnsi="Times New Roman" w:cs="Times New Roman"/>
                <w:sz w:val="14"/>
                <w:szCs w:val="14"/>
              </w:rPr>
              <w:t>Ważny od-do:</w:t>
            </w:r>
            <w:r>
              <w:rPr>
                <w:rStyle w:val="Inne"/>
                <w:rFonts w:ascii="Times New Roman" w:eastAsia="Times New Roman" w:hAnsi="Times New Roman" w:cs="Times New Roman"/>
                <w:sz w:val="14"/>
                <w:szCs w:val="14"/>
              </w:rPr>
              <w:tab/>
            </w:r>
            <w:r>
              <w:rPr>
                <w:rStyle w:val="Inne"/>
                <w:rFonts w:ascii="Times New Roman" w:eastAsia="Times New Roman" w:hAnsi="Times New Roman" w:cs="Times New Roman"/>
                <w:i/>
                <w:iCs/>
                <w:sz w:val="14"/>
                <w:szCs w:val="14"/>
              </w:rPr>
              <w:t>2023.09.1512:56 - 2034.09.16 01:59</w:t>
            </w:r>
          </w:p>
        </w:tc>
      </w:tr>
      <w:tr w:rsidR="004379FC" w14:paraId="111C3ACB" w14:textId="77777777">
        <w:tblPrEx>
          <w:tblCellMar>
            <w:top w:w="0" w:type="dxa"/>
            <w:bottom w:w="0" w:type="dxa"/>
          </w:tblCellMar>
        </w:tblPrEx>
        <w:trPr>
          <w:trHeight w:hRule="exact" w:val="466"/>
          <w:jc w:val="center"/>
        </w:trPr>
        <w:tc>
          <w:tcPr>
            <w:tcW w:w="2587" w:type="dxa"/>
            <w:tcBorders>
              <w:left w:val="single" w:sz="4" w:space="0" w:color="auto"/>
            </w:tcBorders>
            <w:shd w:val="clear" w:color="auto" w:fill="auto"/>
            <w:vAlign w:val="center"/>
          </w:tcPr>
          <w:p w14:paraId="11EA33BC" w14:textId="77777777" w:rsidR="004379FC" w:rsidRDefault="00270F51">
            <w:pPr>
              <w:pStyle w:val="Inne0"/>
              <w:spacing w:after="0"/>
              <w:rPr>
                <w:sz w:val="15"/>
                <w:szCs w:val="15"/>
              </w:rPr>
            </w:pPr>
            <w:r>
              <w:rPr>
                <w:rStyle w:val="Inne"/>
                <w:rFonts w:ascii="Times New Roman" w:eastAsia="Times New Roman" w:hAnsi="Times New Roman" w:cs="Times New Roman"/>
                <w:b/>
                <w:bCs/>
                <w:sz w:val="15"/>
                <w:szCs w:val="15"/>
              </w:rPr>
              <w:t>Status certyfikatu w dacie wykonania podpisu</w:t>
            </w:r>
          </w:p>
        </w:tc>
        <w:tc>
          <w:tcPr>
            <w:tcW w:w="7690" w:type="dxa"/>
            <w:tcBorders>
              <w:right w:val="single" w:sz="4" w:space="0" w:color="auto"/>
            </w:tcBorders>
            <w:shd w:val="clear" w:color="auto" w:fill="auto"/>
          </w:tcPr>
          <w:p w14:paraId="60CF7083" w14:textId="77777777" w:rsidR="004379FC" w:rsidRDefault="00270F51">
            <w:pPr>
              <w:pStyle w:val="Inne0"/>
              <w:spacing w:after="0"/>
              <w:rPr>
                <w:sz w:val="14"/>
                <w:szCs w:val="14"/>
              </w:rPr>
            </w:pPr>
            <w:r>
              <w:rPr>
                <w:rStyle w:val="Inne"/>
                <w:rFonts w:ascii="Times New Roman" w:eastAsia="Times New Roman" w:hAnsi="Times New Roman" w:cs="Times New Roman"/>
                <w:sz w:val="14"/>
                <w:szCs w:val="14"/>
              </w:rPr>
              <w:t>Certyfikat ważny</w:t>
            </w:r>
          </w:p>
        </w:tc>
      </w:tr>
      <w:tr w:rsidR="004379FC" w14:paraId="456E3E51" w14:textId="77777777">
        <w:tblPrEx>
          <w:tblCellMar>
            <w:top w:w="0" w:type="dxa"/>
            <w:bottom w:w="0" w:type="dxa"/>
          </w:tblCellMar>
        </w:tblPrEx>
        <w:trPr>
          <w:trHeight w:hRule="exact" w:val="274"/>
          <w:jc w:val="center"/>
        </w:trPr>
        <w:tc>
          <w:tcPr>
            <w:tcW w:w="2587" w:type="dxa"/>
            <w:tcBorders>
              <w:left w:val="single" w:sz="4" w:space="0" w:color="auto"/>
            </w:tcBorders>
            <w:shd w:val="clear" w:color="auto" w:fill="auto"/>
            <w:vAlign w:val="bottom"/>
          </w:tcPr>
          <w:p w14:paraId="03083220" w14:textId="77777777" w:rsidR="004379FC" w:rsidRDefault="00270F51">
            <w:pPr>
              <w:pStyle w:val="Inne0"/>
              <w:spacing w:after="0"/>
              <w:rPr>
                <w:sz w:val="15"/>
                <w:szCs w:val="15"/>
              </w:rPr>
            </w:pPr>
            <w:r>
              <w:rPr>
                <w:rStyle w:val="Inne"/>
                <w:rFonts w:ascii="Times New Roman" w:eastAsia="Times New Roman" w:hAnsi="Times New Roman" w:cs="Times New Roman"/>
                <w:b/>
                <w:bCs/>
                <w:sz w:val="15"/>
                <w:szCs w:val="15"/>
              </w:rPr>
              <w:t>Czas deklarowany złożenia podpisu</w:t>
            </w:r>
          </w:p>
        </w:tc>
        <w:tc>
          <w:tcPr>
            <w:tcW w:w="7690" w:type="dxa"/>
            <w:tcBorders>
              <w:right w:val="single" w:sz="4" w:space="0" w:color="auto"/>
            </w:tcBorders>
            <w:shd w:val="clear" w:color="auto" w:fill="auto"/>
            <w:vAlign w:val="bottom"/>
          </w:tcPr>
          <w:p w14:paraId="6C77A7D3" w14:textId="77777777" w:rsidR="004379FC" w:rsidRDefault="00270F51">
            <w:pPr>
              <w:pStyle w:val="Inne0"/>
              <w:spacing w:after="0"/>
              <w:rPr>
                <w:sz w:val="14"/>
                <w:szCs w:val="14"/>
              </w:rPr>
            </w:pPr>
            <w:r>
              <w:rPr>
                <w:rStyle w:val="Inne"/>
                <w:rFonts w:ascii="Times New Roman" w:eastAsia="Times New Roman" w:hAnsi="Times New Roman" w:cs="Times New Roman"/>
                <w:sz w:val="14"/>
                <w:szCs w:val="14"/>
              </w:rPr>
              <w:t>2025.12.18 17:25</w:t>
            </w:r>
          </w:p>
        </w:tc>
      </w:tr>
      <w:tr w:rsidR="004379FC" w14:paraId="41118216" w14:textId="77777777">
        <w:tblPrEx>
          <w:tblCellMar>
            <w:top w:w="0" w:type="dxa"/>
            <w:bottom w:w="0" w:type="dxa"/>
          </w:tblCellMar>
        </w:tblPrEx>
        <w:trPr>
          <w:trHeight w:hRule="exact" w:val="293"/>
          <w:jc w:val="center"/>
        </w:trPr>
        <w:tc>
          <w:tcPr>
            <w:tcW w:w="2587" w:type="dxa"/>
            <w:tcBorders>
              <w:left w:val="single" w:sz="4" w:space="0" w:color="auto"/>
              <w:bottom w:val="single" w:sz="4" w:space="0" w:color="auto"/>
            </w:tcBorders>
            <w:shd w:val="clear" w:color="auto" w:fill="auto"/>
            <w:vAlign w:val="center"/>
          </w:tcPr>
          <w:p w14:paraId="31599327" w14:textId="77777777" w:rsidR="004379FC" w:rsidRDefault="00270F51">
            <w:pPr>
              <w:pStyle w:val="Inne0"/>
              <w:spacing w:after="0"/>
              <w:rPr>
                <w:sz w:val="15"/>
                <w:szCs w:val="15"/>
              </w:rPr>
            </w:pPr>
            <w:r>
              <w:rPr>
                <w:rStyle w:val="Inne"/>
                <w:rFonts w:ascii="Times New Roman" w:eastAsia="Times New Roman" w:hAnsi="Times New Roman" w:cs="Times New Roman"/>
                <w:b/>
                <w:bCs/>
                <w:sz w:val="15"/>
                <w:szCs w:val="15"/>
              </w:rPr>
              <w:t>Wiarygodny czas zlozenia podpisu</w:t>
            </w:r>
          </w:p>
        </w:tc>
        <w:tc>
          <w:tcPr>
            <w:tcW w:w="7690" w:type="dxa"/>
            <w:tcBorders>
              <w:bottom w:val="single" w:sz="4" w:space="0" w:color="auto"/>
              <w:right w:val="single" w:sz="4" w:space="0" w:color="auto"/>
            </w:tcBorders>
            <w:shd w:val="clear" w:color="auto" w:fill="auto"/>
            <w:vAlign w:val="center"/>
          </w:tcPr>
          <w:p w14:paraId="546EFDF5" w14:textId="77777777" w:rsidR="004379FC" w:rsidRDefault="00270F51">
            <w:pPr>
              <w:pStyle w:val="Inne0"/>
              <w:spacing w:after="0"/>
              <w:rPr>
                <w:sz w:val="14"/>
                <w:szCs w:val="14"/>
              </w:rPr>
            </w:pPr>
            <w:r>
              <w:rPr>
                <w:rStyle w:val="Inne"/>
                <w:rFonts w:ascii="Times New Roman" w:eastAsia="Times New Roman" w:hAnsi="Times New Roman" w:cs="Times New Roman"/>
                <w:sz w:val="14"/>
                <w:szCs w:val="14"/>
              </w:rPr>
              <w:t>2025.12.18 17:25</w:t>
            </w:r>
          </w:p>
        </w:tc>
      </w:tr>
    </w:tbl>
    <w:p w14:paraId="57B856EA" w14:textId="77777777" w:rsidR="004379FC" w:rsidRDefault="00270F51">
      <w:pPr>
        <w:pStyle w:val="Podpistabeli0"/>
      </w:pPr>
      <w:r>
        <w:rPr>
          <w:rStyle w:val="Podpistabeli"/>
        </w:rPr>
        <w:t>Dokument wydany przez NASK PIB - nie wymaga podpisu.</w:t>
      </w:r>
    </w:p>
    <w:p w14:paraId="55EB2F71" w14:textId="77777777" w:rsidR="004379FC" w:rsidRDefault="00270F51">
      <w:pPr>
        <w:pStyle w:val="Podpistabeli0"/>
      </w:pPr>
      <w:r>
        <w:rPr>
          <w:rStyle w:val="Podpistabeli"/>
        </w:rPr>
        <w:t>Data utworzenia raportu: 2026,01.26 08:35</w:t>
      </w:r>
    </w:p>
    <w:p w14:paraId="3A87D320" w14:textId="77777777" w:rsidR="004379FC" w:rsidRDefault="00270F51">
      <w:pPr>
        <w:pStyle w:val="Podpistabeli0"/>
      </w:pPr>
      <w:r>
        <w:rPr>
          <w:rStyle w:val="Podpistabeli"/>
        </w:rPr>
        <w:t>D-ECE3378AD577B05F77E37A1C1E94B6720D4A6057B79BA2BC3DB320783859CD98F84C8BEC67DD9715EE316EE2D126F2001B18C542609C</w:t>
      </w:r>
      <w:r>
        <w:rPr>
          <w:rStyle w:val="Podpistabeli"/>
        </w:rPr>
        <w:t>D3D04367A52F3D945FBA</w:t>
      </w:r>
    </w:p>
    <w:p w14:paraId="07BB3AA3" w14:textId="77777777" w:rsidR="004379FC" w:rsidRDefault="00270F51">
      <w:pPr>
        <w:pStyle w:val="Podpistabeli0"/>
      </w:pPr>
      <w:r>
        <w:rPr>
          <w:rStyle w:val="Podpistabeli"/>
        </w:rPr>
        <w:t>Wersja raportu: 4.3.9</w:t>
      </w:r>
    </w:p>
    <w:sectPr w:rsidR="004379FC">
      <w:pgSz w:w="11900" w:h="16840"/>
      <w:pgMar w:top="1419" w:right="680" w:bottom="1059" w:left="804" w:header="991" w:footer="631" w:gutter="0"/>
      <w:pgNumType w:start="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1C23" w14:textId="77777777" w:rsidR="00270F51" w:rsidRDefault="00270F51">
      <w:r>
        <w:separator/>
      </w:r>
    </w:p>
  </w:endnote>
  <w:endnote w:type="continuationSeparator" w:id="0">
    <w:p w14:paraId="351AC4FB" w14:textId="77777777" w:rsidR="00270F51" w:rsidRDefault="0027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5DC3" w14:textId="77777777" w:rsidR="00270F51" w:rsidRDefault="00270F51"/>
  </w:footnote>
  <w:footnote w:type="continuationSeparator" w:id="0">
    <w:p w14:paraId="55D8F15A" w14:textId="77777777" w:rsidR="00270F51" w:rsidRDefault="00270F5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FC"/>
    <w:rsid w:val="00270F51"/>
    <w:rsid w:val="004379FC"/>
    <w:rsid w:val="008A5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F215"/>
  <w15:docId w15:val="{934884E7-B5A7-47EC-A259-21D049DB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4"/>
      <w:szCs w:val="14"/>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6"/>
      <w:szCs w:val="36"/>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0"/>
      <w:szCs w:val="20"/>
      <w:u w:val="none"/>
    </w:rPr>
  </w:style>
  <w:style w:type="character" w:customStyle="1" w:styleId="Teksttreci4">
    <w:name w:val="Tekst treści (4)_"/>
    <w:basedOn w:val="Domylnaczcionkaakapitu"/>
    <w:link w:val="Teksttreci40"/>
    <w:rPr>
      <w:rFonts w:ascii="Calibri" w:eastAsia="Calibri" w:hAnsi="Calibri" w:cs="Calibri"/>
      <w:b/>
      <w:bCs/>
      <w:i w:val="0"/>
      <w:iCs w:val="0"/>
      <w:smallCaps w:val="0"/>
      <w:strike w:val="0"/>
      <w:sz w:val="24"/>
      <w:szCs w:val="24"/>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Pr>
      <w:rFonts w:ascii="Courier New" w:eastAsia="Courier New" w:hAnsi="Courier New" w:cs="Courier New"/>
      <w:b w:val="0"/>
      <w:bCs w:val="0"/>
      <w:i w:val="0"/>
      <w:iCs w:val="0"/>
      <w:smallCaps w:val="0"/>
      <w:strike w:val="0"/>
      <w:sz w:val="11"/>
      <w:szCs w:val="11"/>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val="0"/>
      <w:iCs w:val="0"/>
      <w:smallCaps w:val="0"/>
      <w:strike w:val="0"/>
      <w:sz w:val="10"/>
      <w:szCs w:val="10"/>
      <w:u w:val="none"/>
    </w:rPr>
  </w:style>
  <w:style w:type="character" w:customStyle="1" w:styleId="Inne">
    <w:name w:val="Inne_"/>
    <w:basedOn w:val="Domylnaczcionkaakapitu"/>
    <w:link w:val="Inne0"/>
    <w:rPr>
      <w:rFonts w:ascii="Calibri" w:eastAsia="Calibri" w:hAnsi="Calibri" w:cs="Calibri"/>
      <w:b w:val="0"/>
      <w:bCs w:val="0"/>
      <w:i w:val="0"/>
      <w:iCs w:val="0"/>
      <w:smallCaps w:val="0"/>
      <w:strike w:val="0"/>
      <w:sz w:val="20"/>
      <w:szCs w:val="20"/>
      <w:u w:val="none"/>
    </w:rPr>
  </w:style>
  <w:style w:type="paragraph" w:customStyle="1" w:styleId="Teksttreci20">
    <w:name w:val="Tekst treści (2)"/>
    <w:basedOn w:val="Normalny"/>
    <w:link w:val="Teksttreci2"/>
    <w:pPr>
      <w:spacing w:line="262" w:lineRule="auto"/>
    </w:pPr>
    <w:rPr>
      <w:rFonts w:ascii="Times New Roman" w:eastAsia="Times New Roman" w:hAnsi="Times New Roman" w:cs="Times New Roman"/>
      <w:sz w:val="14"/>
      <w:szCs w:val="14"/>
    </w:rPr>
  </w:style>
  <w:style w:type="paragraph" w:customStyle="1" w:styleId="Nagwek10">
    <w:name w:val="Nagłówek #1"/>
    <w:basedOn w:val="Normalny"/>
    <w:link w:val="Nagwek1"/>
    <w:pPr>
      <w:spacing w:after="560" w:line="202" w:lineRule="auto"/>
      <w:outlineLvl w:val="0"/>
    </w:pPr>
    <w:rPr>
      <w:rFonts w:ascii="Calibri" w:eastAsia="Calibri" w:hAnsi="Calibri" w:cs="Calibri"/>
      <w:sz w:val="36"/>
      <w:szCs w:val="36"/>
    </w:rPr>
  </w:style>
  <w:style w:type="paragraph" w:customStyle="1" w:styleId="Teksttreci0">
    <w:name w:val="Tekst treści"/>
    <w:basedOn w:val="Normalny"/>
    <w:link w:val="Teksttreci"/>
    <w:pPr>
      <w:spacing w:after="40"/>
    </w:pPr>
    <w:rPr>
      <w:rFonts w:ascii="Calibri" w:eastAsia="Calibri" w:hAnsi="Calibri" w:cs="Calibri"/>
      <w:sz w:val="20"/>
      <w:szCs w:val="20"/>
    </w:rPr>
  </w:style>
  <w:style w:type="paragraph" w:customStyle="1" w:styleId="Teksttreci40">
    <w:name w:val="Tekst treści (4)"/>
    <w:basedOn w:val="Normalny"/>
    <w:link w:val="Teksttreci4"/>
    <w:pPr>
      <w:spacing w:line="182" w:lineRule="auto"/>
    </w:pPr>
    <w:rPr>
      <w:rFonts w:ascii="Calibri" w:eastAsia="Calibri" w:hAnsi="Calibri" w:cs="Calibri"/>
      <w:b/>
      <w:bCs/>
    </w:rPr>
  </w:style>
  <w:style w:type="paragraph" w:customStyle="1" w:styleId="Nagwek20">
    <w:name w:val="Nagłówek #2"/>
    <w:basedOn w:val="Normalny"/>
    <w:link w:val="Nagwek2"/>
    <w:pPr>
      <w:spacing w:after="280"/>
      <w:outlineLvl w:val="1"/>
    </w:pPr>
    <w:rPr>
      <w:rFonts w:ascii="Times New Roman" w:eastAsia="Times New Roman" w:hAnsi="Times New Roman" w:cs="Times New Roman"/>
      <w:sz w:val="22"/>
      <w:szCs w:val="22"/>
    </w:rPr>
  </w:style>
  <w:style w:type="paragraph" w:customStyle="1" w:styleId="Teksttreci30">
    <w:name w:val="Tekst treści (3)"/>
    <w:basedOn w:val="Normalny"/>
    <w:link w:val="Teksttreci3"/>
    <w:pPr>
      <w:spacing w:after="140" w:line="343" w:lineRule="auto"/>
    </w:pPr>
    <w:rPr>
      <w:rFonts w:ascii="Courier New" w:eastAsia="Courier New" w:hAnsi="Courier New" w:cs="Courier New"/>
      <w:sz w:val="11"/>
      <w:szCs w:val="11"/>
    </w:rPr>
  </w:style>
  <w:style w:type="paragraph" w:customStyle="1" w:styleId="Podpistabeli0">
    <w:name w:val="Podpis tabeli"/>
    <w:basedOn w:val="Normalny"/>
    <w:link w:val="Podpistabeli"/>
    <w:rPr>
      <w:rFonts w:ascii="Times New Roman" w:eastAsia="Times New Roman" w:hAnsi="Times New Roman" w:cs="Times New Roman"/>
      <w:sz w:val="10"/>
      <w:szCs w:val="10"/>
    </w:rPr>
  </w:style>
  <w:style w:type="paragraph" w:customStyle="1" w:styleId="Inne0">
    <w:name w:val="Inne"/>
    <w:basedOn w:val="Normalny"/>
    <w:link w:val="Inne"/>
    <w:pPr>
      <w:spacing w:after="40"/>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odo@mrpips.gov.pl" TargetMode="External"/><Relationship Id="rId3" Type="http://schemas.openxmlformats.org/officeDocument/2006/relationships/webSettings" Target="webSettings.xml"/><Relationship Id="rId7" Type="http://schemas.openxmlformats.org/officeDocument/2006/relationships/hyperlink" Target="https://www.gov.pl/web/rodzi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rips.gov.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2013</Words>
  <Characters>12079</Characters>
  <Application>Microsoft Office Word</Application>
  <DocSecurity>0</DocSecurity>
  <Lines>100</Lines>
  <Paragraphs>28</Paragraphs>
  <ScaleCrop>false</ScaleCrop>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Włodek</dc:creator>
  <cp:lastModifiedBy>Tomasz Włodek</cp:lastModifiedBy>
  <cp:revision>2</cp:revision>
  <dcterms:created xsi:type="dcterms:W3CDTF">2026-02-07T15:18:00Z</dcterms:created>
  <dcterms:modified xsi:type="dcterms:W3CDTF">2026-02-07T15:18:00Z</dcterms:modified>
</cp:coreProperties>
</file>